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7.5.2014,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basketbalisté budou bojovat o extraligu</w:t>
      </w:r>
    </w:p>
    <w:p>
      <w:pPr/>
      <w:r>
        <w:rPr/>
        <w:t xml:space="preserve">Extraliga juniorů – to je další cíl, ke kterému míří tým BK Nový Jičín. O možnosti bojovat o nejvyšší soutěž rozhodlo vítězství v celé sérii. V Mostu skončil dvojzápas nerozhodně 1:1, na domácí palubovce ale Nový Jičín svého soupeře porazil v obou utkáních.</w:t>
      </w:r>
    </w:p>
    <w:p>
      <w:pPr/>
      <w:r>
        <w:rPr/>
        <w:t xml:space="preserve">Pavel Kelar, asistent trenéra U19, BK Nový Jičín</w:t>
      </w:r>
    </w:p>
    <w:p>
      <w:pPr/>
      <w:r>
        <w:rPr/>
        <w:t xml:space="preserve">Daniel Rýdel, BK Nový Jičín</w:t>
      </w:r>
    </w:p>
    <w:p>
      <w:pPr/>
      <w:r>
        <w:rPr/>
        <w:t xml:space="preserve">Oba týmy se o skóre často přetahovaly, první zápas skončil jen se čtyřbodovým rozdílem 60:56 a druhý 72:69 pro domácí borce.</w:t>
      </w:r>
    </w:p>
    <w:p>
      <w:pPr/>
      <w:r>
        <w:rPr/>
        <w:t xml:space="preserve">Petr Rosenberger, trenér BK Baník Most</w:t>
      </w:r>
    </w:p>
    <w:p>
      <w:pPr/>
      <w:r>
        <w:rPr/>
        <w:t xml:space="preserve">Daniel Panák, BK Nový Jičín</w:t>
      </w:r>
    </w:p>
    <w:p>
      <w:pPr/>
      <w:r>
        <w:rPr/>
        <w:t xml:space="preserve">Kvalifikace o nejvyšší soutěž čeká novojičínský tým juniorů v průběhu května. Bojovat o účast v extralize budou dvě tříčlenné skupiny. Jméno svého soupeře zatím Nový Jičín nezná.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807/novojicinsti-basketbaliste-budou-bojovat-o-extra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2026-07-09T09:42:38+02:00</dcterms:created>
  <dcterms:modified xsi:type="dcterms:W3CDTF">2026-07-09T09:42:38+02:00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