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9.5.2014,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Bezpečnostní náramky v krajských nemocnicích</w:t>
      </w:r>
    </w:p>
    <w:p>
      <w:pPr/>
      <w:r>
        <w:rPr/>
        <w:t xml:space="preserve">Takovýchto případů, kdy jsou v ohrožení zdravotníci, ale i návštěvníci nemocnic, je stále více. Poslední incident se stal v Havířově, kdy agresivní pacient zlomil vrchní sestře nos. Kraj se proto rozhodl zakročit.</w:t>
      </w:r>
    </w:p>
    <w:p>
      <w:pPr/>
      <w:r>
        <w:rPr/>
        <w:t xml:space="preserve">Jiří Martinek, náměstek hejtmana Moravskoslezského kraje</w:t>
      </w:r>
    </w:p>
    <w:p>
      <w:pPr/>
      <w:r>
        <w:rPr/>
        <w:t xml:space="preserve">Zdravotníci by si přáli mít náramky na každém oddělení, nicméně kraj je zakoupí jen pro ta nejrizikovější.</w:t>
      </w:r>
    </w:p>
    <w:p>
      <w:pPr/>
      <w:r>
        <w:rPr/>
        <w:t xml:space="preserve">Renata Tydlačková, náměstkyně pro ošetřovatelskou péči</w:t>
      </w:r>
    </w:p>
    <w:p>
      <w:pPr/>
      <w:r>
        <w:rPr/>
        <w:t xml:space="preserve">V každé nemocnici bude muset být ostraha, která zdravotníkům přispěchá na pomoc. Bezpečnostní službu kraj ale hradit nebude.</w:t>
      </w:r>
    </w:p>
    <w:p>
      <w:pPr/>
      <w:r>
        <w:rPr/>
        <w:t xml:space="preserve">Petr Kovařík, ředitel NsP Havířov a NsP Karviná-Ráj</w:t>
      </w:r>
    </w:p>
    <w:p>
      <w:pPr/>
      <w:r>
        <w:rPr/>
        <w:t xml:space="preserve">Bezpečnostní náramky mají několik let v karvinské nemocnici, kde je zdravotníci už museli několikrát použít.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5816/bezpecnostni-naramky-v-krajskych-nemocn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2026-05-25T00:07:20+02:00</dcterms:created>
  <dcterms:modified xsi:type="dcterms:W3CDTF">2026-05-25T00:07:20+02:00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