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Rozvodněná Ostravice poničila v Ostravě novu stezku</w:t>
      </w:r>
    </w:p>
    <w:p>
      <w:pPr/>
      <w:r>
        <w:rPr/>
        <w:t xml:space="preserve">V loňském roce byla v Ostravě v oblasti Komenského sadů dokončena stezka vedoucí podél Ostravice. Okamžitě si ji obyvatelé centra oblíbili. Využívají ji pejskaři, běžci ale i cyklisté. Rozvodněná Ostravice ji na konci minulého týdne dala pořádně zabrat.  Štěrkový povrch prudký proud na mnoha místech poničil.</w:t>
      </w:r>
    </w:p>
    <w:p>
      <w:pPr/>
      <w:r>
        <w:rPr/>
        <w:t xml:space="preserve">Lidi škoda překvapila. Projektant i zhotovitel přece musel při stavbě stezky s občasným vylitím koryta počítat. Je tak možné, že byla stezka udělaní nekvalitně. </w:t>
      </w:r>
    </w:p>
    <w:p>
      <w:pPr/>
      <w:r>
        <w:rPr/>
        <w:t xml:space="preserve">anketa: návštěvníci Komenského sadů</w:t>
      </w:r>
    </w:p>
    <w:p>
      <w:pPr/>
      <w:r>
        <w:rPr/>
        <w:t xml:space="preserve">Magistrát už chystá kontrolu, aby úředníci zjistili rozsah škod.</w:t>
      </w:r>
    </w:p>
    <w:p>
      <w:pPr/>
      <w:r>
        <w:rPr/>
        <w:t xml:space="preserve">Andrea Vojkovská, mluvčí Ostravy</w:t>
      </w:r>
    </w:p>
    <w:p>
      <w:pPr/>
      <w:r>
        <w:rPr/>
        <w:t xml:space="preserve">Jak vysoká vznikla škoda se zatím nedá odhadnout. Je ale jisté, že se podobně bude řeka Ostravice vylévat i v budoucnu, takže by se povrch stezky měl rozhodně zpevnit. Zatím je naštěstí v záruce, takže škodu asi uhradí zhotovitel.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61/rozvodnena-ostravice-ponicila-v-ostrave-nov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2026-05-18T00:51:14+02:00</dcterms:created>
  <dcterms:modified xsi:type="dcterms:W3CDTF">2026-05-18T00:51:14+02:00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