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21.5.2014,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Šéf Dopravního podniku Ostrava zůstane ve vedení</w:t>
      </w:r>
    </w:p>
    <w:p>
      <w:pPr/>
      <w:r>
        <w:rPr/>
        <w:t xml:space="preserve">Ovlivňování veřejných zakázek v Ostravě vazebně stíhaným lobistou Dědicem se na zastupitelstvu řešilo několik hodin. Na pořadu jednání byl totiž také návrh rady na odvolání ředitele dopravního podniku Romana Kadlučky. Policie totiž stíhá několik osob v souvislosti s nákupem tramvají a lobista Dědic si prý příliš často volal s Kadlučkou. Z podobných důvodů byl odvolán i ředitel Městské nemocnice Ostrava Tomáš Nykel. Jenže Kadlučka se přišel osobně bránit.</w:t>
      </w:r>
    </w:p>
    <w:p>
      <w:pPr/>
      <w:r>
        <w:rPr/>
        <w:t xml:space="preserve">Roman Kadlučka, ředitel Dopravního podniku Ostrava</w:t>
      </w:r>
    </w:p>
    <w:p>
      <w:pPr/>
      <w:r>
        <w:rPr/>
        <w:t xml:space="preserve">Za Kadlučku se postavili i někteří zastupitelé, kterým nestačilo tvrzení primátora Kajnara o ztrátě důvěry a připomínali presumpci neviny. Tento návrh nakonec neprošel a Kadlučka dál povede dopravaní podnik.</w:t>
      </w:r>
    </w:p>
    <w:p>
      <w:pPr/>
      <w:r>
        <w:rPr/>
        <w:t xml:space="preserve">Roman Kadlučka, ředitel Dopravního podniku Ostrava</w:t>
      </w:r>
    </w:p>
    <w:p>
      <w:pPr/>
      <w:r>
        <w:rPr/>
        <w:t xml:space="preserve">Při debatě o odvolání Kadlučky vyzval zastupitel Petr Kausta k převzetí odpovědnosti a odstoupení i primátora Kajnara. Ten ale odmítl stejně, jako jakékoliv kontakty s lobistou Dědicem.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869/sef-dopravniho-podniku-ostrava-zustane-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2026-07-10T22:41:45+02:00</dcterms:created>
  <dcterms:modified xsi:type="dcterms:W3CDTF">2026-07-10T22:41:45+02:00</dcterms:modified>
</cp:coreProperties>
</file>

<file path=docProps/custom.xml><?xml version="1.0" encoding="utf-8"?>
<Properties xmlns="http://schemas.openxmlformats.org/officeDocument/2006/custom-properties" xmlns:vt="http://schemas.openxmlformats.org/officeDocument/2006/docPropsVTypes"/>
</file>