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senioři navštívili naše hornické památky</w:t>
      </w:r>
    </w:p>
    <w:p>
      <w:pPr/>
      <w:r>
        <w:rPr/>
        <w:t xml:space="preserve">První kroky polských hornických důchodců z Boromie a Jastrzembia směřovaly do Karviné. Tady jim stonavští krojovaní horníci ukázali šikmý kostel Petra z Alkantary. Ten se stal kvůli poddolování jedním z nejnavštěvovanějších míst na Karvinsku.</w:t>
      </w:r>
    </w:p>
    <w:p>
      <w:pPr/>
      <w:r>
        <w:rPr/>
        <w:t xml:space="preserve">Tomáš Hejda, místopředseda KKH při obci Stonava</w:t>
      </w:r>
    </w:p>
    <w:p>
      <w:pPr/>
      <w:r>
        <w:rPr/>
        <w:t xml:space="preserve">Poté se všichni vydali na Důl Michal do Ostravy.</w:t>
      </w:r>
    </w:p>
    <w:p>
      <w:pPr/>
      <w:r>
        <w:rPr/>
        <w:t xml:space="preserve">Rudolf Smelík, průvodce na Dole Michal</w:t>
      </w:r>
    </w:p>
    <w:p>
      <w:pPr/>
      <w:r>
        <w:rPr/>
        <w:t xml:space="preserve">Do podzemí ale sfárali až na Landeku.</w:t>
      </w:r>
    </w:p>
    <w:p>
      <w:pPr/>
      <w:r>
        <w:rPr/>
        <w:t xml:space="preserve">Karel Roubic, průvodce na Landeku</w:t>
      </w:r>
    </w:p>
    <w:p>
      <w:pPr/>
      <w:r>
        <w:rPr/>
        <w:t xml:space="preserve">anketa: polští horničtí důchodci</w:t>
      </w:r>
    </w:p>
    <w:p>
      <w:pPr/>
      <w:r>
        <w:rPr/>
        <w:t xml:space="preserve">Společné jednodenní česko-polské setkání zakončili horníci ve stonavském domě PZKO při tanci.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72/polsti-seniori-navstivili-nase-hornicke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2026-06-24T02:59:58+02:00</dcterms:created>
  <dcterms:modified xsi:type="dcterms:W3CDTF">2026-06-24T02:59:58+02:00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