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Karvinského talentu se letos vydařil</w:t>
      </w:r>
    </w:p>
    <w:p>
      <w:pPr/>
      <w:r>
        <w:rPr/>
        <w:t xml:space="preserve">V karvinském městském domě kultury se uskutečnil v pořadí osmý ročník Karvinského talentu. Šlo o jeden z nejzdařilejších ročníků, zpěv účastníků hlavně ze tří a čtvrté kategorie byl na velmi vysoké úrovni.</w:t>
      </w:r>
    </w:p>
    <w:p>
      <w:pPr/>
      <w:r>
        <w:rPr/>
        <w:t xml:space="preserve">Dagmar Glatzová, organizátorka, ředitelka ZŠ a MŠ Prameny</w:t>
      </w:r>
    </w:p>
    <w:p>
      <w:pPr/>
      <w:r>
        <w:rPr/>
        <w:t xml:space="preserve">V křeslech hodnotící poroty usedl například zpěvák Petr Bende, sbormistryně Eva Šeinerová nebo Andonis Civopulos. My vás teď seznámíme s vítězi jednotlivých kategorií. V té nejmladší si zlato vyzpívala Karolína Procházková.</w:t>
      </w:r>
    </w:p>
    <w:p>
      <w:pPr/>
      <w:r>
        <w:rPr/>
        <w:t xml:space="preserve">Karolína Procházková, vítězka I.kategorie</w:t>
      </w:r>
    </w:p>
    <w:p>
      <w:pPr/>
      <w:r>
        <w:rPr/>
        <w:t xml:space="preserve">Ve druhé kategorii byla porotou vybrána Hana Stoszek.</w:t>
      </w:r>
    </w:p>
    <w:p>
      <w:pPr/>
      <w:r>
        <w:rPr/>
        <w:t xml:space="preserve">Hana Stoszek, vítězka II.kategorie</w:t>
      </w:r>
    </w:p>
    <w:p>
      <w:pPr/>
      <w:r>
        <w:rPr/>
        <w:t xml:space="preserve">Zlatá pozice ve třetí kategorii patřila zkušenému zpěvákovi se zlatem v hrdle Przemyslu Orszulíkovi. V poslední kategorii zastoupené zpěváky ze středních škol se na prvním místě umístil Artur Bobek.</w:t>
      </w:r>
    </w:p>
    <w:p>
      <w:pPr/>
      <w:r>
        <w:rPr/>
        <w:t xml:space="preserve">Šťastných a oceněných může být více. Veřejnost může dát hlas svému favoritovi prostřednictvím internetu ještě do 9. června a to na stránkách ZŠ a MŠ Prameny. Vítěz internetového hlasování pak převezme cenu z rukou primátora městech na Dnech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79/8-rocnik-karvinskeho-talentu-se-letos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2026-06-19T02:14:46+02:00</dcterms:created>
  <dcterms:modified xsi:type="dcterms:W3CDTF">2026-06-19T02:14:46+02:00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