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zaběhnuté ovce</w:t>
      </w:r>
    </w:p>
    <w:p>
      <w:pPr/>
      <w:r>
        <w:rPr/>
        <w:t xml:space="preserve">Tihle dva čtyřnozí uprchlíci zpestřili směnu karvinským strážníkům. Berana s ovcí, noví přírůstci jedné místní obyvatelky, našli v zahradě místo kudy z nového domova uprchnout a vydali se na průzkum okolí. Ještě než mohli způsobit dopravní nehodu, odchytli je karvinští strážníci strážníci.</w:t>
      </w:r>
    </w:p>
    <w:p>
      <w:pPr/>
      <w:r>
        <w:rPr/>
        <w:t xml:space="preserve">Zvířatům strážníci připnuli vodítka a naložili je do služebního auta. Poté je odvezli zpátky domů majitelce, která si je s vděčností převzala.</w:t>
      </w:r>
    </w:p>
    <w:p>
      <w:pPr/>
      <w:r>
        <w:rPr/>
        <w:t xml:space="preserve">Václav Ožana, zástupce ředitele MP</w:t>
      </w:r>
    </w:p>
    <w:p>
      <w:pPr/>
      <w:r>
        <w:rPr/>
        <w:t xml:space="preserve">Strážníci mají s odchytem zvířat zkušenosti.</w:t>
      </w:r>
    </w:p>
    <w:p>
      <w:pPr/>
      <w:r>
        <w:rPr/>
        <w:t xml:space="preserve">Václav Ožana, zástupce ředitele MP</w:t>
      </w:r>
    </w:p>
    <w:p>
      <w:pPr/>
      <w:r>
        <w:rPr/>
        <w:t xml:space="preserve">V listopadu loňského roku také strážníci odchytli koně, který utekl majitelce ze zajištěné ohrady. Kůň se dostal přes velmi frekventovanou část města až pod kovonský most a na koleje, vedoucí do Petrovic. I tato událost se naštěstí obešla bez nehody nebo škody na majetku.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01/karvinsti-straznici-chytali-zabehnute-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2026-07-10T13:20:47+02:00</dcterms:created>
  <dcterms:modified xsi:type="dcterms:W3CDTF">2026-07-10T13:20:47+02:00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