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Vykradače domků z Orlové odhalily otisky bot</w:t>
      </w:r>
    </w:p>
    <w:p>
      <w:pPr/>
      <w:r>
        <w:rPr/>
        <w:t xml:space="preserve">Právě se díváte na fotografie z policejního spisu s otisky botů. Tyto tzv. trasologické stopy se nakonec ukázaly jako klíčové, pro dokazování jednotlivých případů vloupání do rodinných domků na území Moravskoslezského, Zlínského a Olomouckého kraje. </w:t>
      </w:r>
    </w:p>
    <w:p>
      <w:pPr/>
      <w:r>
        <w:rPr/>
        <w:t xml:space="preserve">Martin Holeš, kriminalista, PČR Orlová</w:t>
      </w:r>
    </w:p>
    <w:p>
      <w:pPr/>
      <w:r>
        <w:rPr/>
        <w:t xml:space="preserve">Na místě činu je nechával 40letý muž z Orlové. Policie ho zadržela přímo při jedné vloupačce, kde vyrazil na kole.</w:t>
      </w:r>
    </w:p>
    <w:p>
      <w:pPr/>
      <w:r>
        <w:rPr/>
        <w:t xml:space="preserve">Adam Rzymanek, kriminalista, PČR Orlová</w:t>
      </w:r>
    </w:p>
    <w:p>
      <w:pPr/>
      <w:r>
        <w:rPr/>
        <w:t xml:space="preserve">Kromě otisků bot případy spojil i stejný způsob provedení.</w:t>
      </w:r>
    </w:p>
    <w:p>
      <w:pPr/>
      <w:r>
        <w:rPr/>
        <w:t xml:space="preserve">Adam Rzymanek, kriminalista, PČR Orlová</w:t>
      </w:r>
    </w:p>
    <w:p>
      <w:pPr/>
      <w:r>
        <w:rPr/>
        <w:t xml:space="preserve">Škoda, kterou zloděj napáchal, je asi 5 milionů korun. I když mu policie dokázala 111 vloupání, je pravděpodobné, že je jich mnohem více, ale zadržený nespolupracuje a přiznal se pouze ke 20 vloupáním. Hrozí mu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06/vykradace-domku-z-orlove-odhalily-otisky-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2026-07-10T13:20:47+02:00</dcterms:created>
  <dcterms:modified xsi:type="dcterms:W3CDTF">2026-07-10T13:20:47+02:00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