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Cizinci měli v Ostravě pěstírnu marihuany</w:t>
      </w:r>
    </w:p>
    <w:p>
      <w:pPr/>
      <w:r>
        <w:rPr/>
        <w:t xml:space="preserve">Na záběrech pořízených policisty s týmu TOXI vidíte, kde byla pěstírna marihuany vybudována. Jde o sklep pod obchodem v Ostravě-Michálkovicích. Cizinci začali tím, že zabednili okna, aby nebylo nic vidět. Pak je čekala ještě fůra práce. Pěstírna byla opatřena nejmodernější technologií.</w:t>
      </w:r>
    </w:p>
    <w:p>
      <w:pPr/>
      <w:r>
        <w:rPr/>
        <w:t xml:space="preserve">Radovan Vojta, kriminalista PČR Ostrava</w:t>
      </w:r>
    </w:p>
    <w:p>
      <w:pPr/>
      <w:r>
        <w:rPr/>
        <w:t xml:space="preserve">Díky vysoce sofistikovanému zařízení mají pěstované rostliny marihuany mnohem vyšší obsah účinných látek. Celkem policisté napočítali 1300 rostlin, které už cizinci nestihli sklidit.</w:t>
      </w:r>
    </w:p>
    <w:p>
      <w:pPr/>
      <w:r>
        <w:rPr/>
        <w:t xml:space="preserve">Radovan Vojta, kriminalista PČR Ostrava</w:t>
      </w:r>
    </w:p>
    <w:p>
      <w:pPr/>
      <w:r>
        <w:rPr/>
        <w:t xml:space="preserve">Oba zahradníky ve věku 45 a 47 let zadržela zásahová jednotka přímo v prostorách pěstírny. </w:t>
      </w:r>
    </w:p>
    <w:p>
      <w:pPr/>
      <w:r>
        <w:rPr/>
        <w:t xml:space="preserve">svědkyně</w:t>
      </w:r>
    </w:p>
    <w:p>
      <w:pPr/>
      <w:r>
        <w:rPr/>
        <w:t xml:space="preserve">Oběma Vietnamcům hrozí až 10 let vězení. K případu byli přizvání znalci. Experti také musejí zjistit, jak vysoký je obsah THC v rostlinách.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75/cizinci-meli-v-ostrave-pestirnu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2026-07-10T14:02:11+02:00</dcterms:created>
  <dcterms:modified xsi:type="dcterms:W3CDTF">2026-07-10T14:02:11+02:00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