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6.6.2014, 15:53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Ministr Chovanec se sešel se starosty a primátory</w:t>
      </w:r>
    </w:p>
    <w:p>
      <w:pPr/>
      <w:r>
        <w:rPr/>
        <w:t xml:space="preserve">V Ostravě se ministr vnitra Milan Chovanec sešel s vedením Baníku Ostrava, samozřejmě se řešila problematika diváckého násilí na stadionech. Jednání se zúčastnil i policejní prezident Tomáš Tuhý. Vedení policie chce pro náš region pořídit vrtulník za 240 milionů korun.</w:t>
      </w:r>
    </w:p>
    <w:p>
      <w:pPr/>
      <w:r>
        <w:rPr/>
        <w:t xml:space="preserve">Tomáš Tuhý, policejní prezident</w:t>
      </w:r>
    </w:p>
    <w:p>
      <w:pPr/>
      <w:r>
        <w:rPr/>
        <w:t xml:space="preserve">Na pracovním obědě v hotelu Clarion se pak ministr sešel se starosty, primátory a zástupci MS kraje. Řešila se samozřejmě hlavně bezpečnost v ulicích. </w:t>
      </w:r>
    </w:p>
    <w:p>
      <w:pPr/>
      <w:r>
        <w:rPr/>
        <w:t xml:space="preserve">Tomáš Hanzel (ČSSD), primátor Karviné</w:t>
      </w:r>
    </w:p>
    <w:p>
      <w:pPr/>
      <w:r>
        <w:rPr/>
        <w:t xml:space="preserve">Jaromír Kuča (ČSSD), starosta Orlové</w:t>
      </w:r>
    </w:p>
    <w:p>
      <w:pPr/>
      <w:r>
        <w:rPr/>
        <w:t xml:space="preserve">Jedním z témat bylo i budování výjezdových center záchranářů, které je v našem kraji v plném proudu.</w:t>
      </w:r>
    </w:p>
    <w:p>
      <w:pPr/>
      <w:r>
        <w:rPr/>
        <w:t xml:space="preserve">Josef Babka (KSČM), náměstek hejtmana MS kraje</w:t>
      </w:r>
    </w:p>
    <w:p>
      <w:pPr/>
      <w:r>
        <w:rPr/>
        <w:t xml:space="preserve">Zástupci měst a obcí se shodli, že jednání s ministrem byla věcná a odcházeli spokojeni.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5977/ministr-chovanec-se-sesel-se-starosty-a-primat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2026-07-10T13:56:57+02:00</dcterms:created>
  <dcterms:modified xsi:type="dcterms:W3CDTF">2026-07-10T13:56:57+02:00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