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vyjednává z investorem z Koreje</w:t>
      </w:r>
    </w:p>
    <w:p>
      <w:pPr/>
      <w:r>
        <w:rPr/>
        <w:t xml:space="preserve">Korejská firma Mobis ze skupiny Hyundai chce postavit další továrnu na výrobu automobilových součástek. Jedna už stojí v Nošovicích a vyrábí nápravy, přední masky a palubní desky do aut značek Kia a Hyundai. Vedení Mobisu nyní vyjednává s Ostravou o podmínkách pro novou fabriku v Mošnově.</w:t>
      </w:r>
    </w:p>
    <w:p>
      <w:pPr/>
      <w:r>
        <w:rPr/>
        <w:t xml:space="preserve">Petr Kajnar (nez.), primátor Ostravy</w:t>
      </w:r>
    </w:p>
    <w:p>
      <w:pPr/>
      <w:r>
        <w:rPr/>
        <w:t xml:space="preserve">Podle Kajnara, se ale také může stát, že se s Mobisem město nedohodne. Prý mají řadu požadavků a naopak se k ničemu nezavazují. O Mobisu jednalo i krajské zastupitelstvo. Jednou z podmínek je totiž příjezdová cesta do Mošnova. </w:t>
      </w:r>
    </w:p>
    <w:p>
      <w:pPr/>
      <w:r>
        <w:rPr/>
        <w:t xml:space="preserve">Daniel Havlík (ČSSD), náměstek hejtmana MS kraje</w:t>
      </w:r>
    </w:p>
    <w:p>
      <w:pPr/>
      <w:r>
        <w:rPr/>
        <w:t xml:space="preserve">Pokud jednání půjdou dobře, mohl by Mobis začít vyrábět do dvou let. Společnost ale prý vyjednává i o jiných lokalitách. Jak všechno dopadne,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3/ostrava-vyjednava-z-investorem-z-ko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2026-07-10T09:56:21+02:00</dcterms:created>
  <dcterms:modified xsi:type="dcterms:W3CDTF">2026-07-10T09:56:21+02:00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