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komplikace v Karviné</w:t>
      </w:r>
    </w:p>
    <w:p>
      <w:pPr/>
      <w:r>
        <w:rPr/>
        <w:t xml:space="preserve">Dělníci v průběhu tohoto týdne postupně uzavřeli jednotlivé pruhy od křižovatky u VZP až po most přes řeku Olši. Provoz na hlavním tahu byl proto v některých dnech řízen semafory nebo převeden do protisměru.</w:t>
      </w:r>
    </w:p>
    <w:p>
      <w:pPr/>
      <w:r>
        <w:rPr/>
        <w:t xml:space="preserve">Martin Dyszkiewicz, Dopravní inspektorát Karviná</w:t>
      </w:r>
    </w:p>
    <w:p>
      <w:pPr/>
      <w:r>
        <w:rPr/>
        <w:t xml:space="preserve">Kvůli tomu se pak hlavně při vjezdu do města tvořily několikakilometrové fronty.</w:t>
      </w:r>
    </w:p>
    <w:p>
      <w:pPr/>
      <w:r>
        <w:rPr/>
        <w:t xml:space="preserve">Martin Dyszkiewicz, Dopravní inspektorát Karviná</w:t>
      </w:r>
    </w:p>
    <w:p>
      <w:pPr/>
      <w:r>
        <w:rPr/>
        <w:t xml:space="preserve">anketa, řidiči</w:t>
      </w:r>
    </w:p>
    <w:p>
      <w:pPr/>
      <w:r>
        <w:rPr/>
        <w:t xml:space="preserve">Martin Dyszkiewicz, Dopravní inspektorát Karviná</w:t>
      </w:r>
    </w:p>
    <w:p>
      <w:pPr/>
      <w:r>
        <w:rPr/>
        <w:t xml:space="preserve">Práce na hlavním tahu by měly skončit v nejbližších hodinách, poté se dělníci přesunou na ulici Nádražní. Tam bude provoz v pátek převeden do protisměru.</w:t>
      </w:r>
    </w:p>
    <w:p>
      <w:pPr/>
      <w:r>
        <w:rPr/>
        <w:t xml:space="preserve">Martin Dyszkiewicz, Dopravní inspektorát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64/dopravni-komplika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2026-07-10T03:50:32+02:00</dcterms:created>
  <dcterms:modified xsi:type="dcterms:W3CDTF">2026-07-10T03:50:32+02:00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