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</w:t>
      </w:r>
    </w:p>
    <w:p>
      <w:pPr/>
      <w:r>
        <w:rPr/>
        <w:t xml:space="preserve">Co nejrychleji a co nejpřesněji. Přesně takto stručně se dá popsat zadání soutěže v psaní na klávesnici. V Karviné se tato soutěž na Základní škole Dělnická koná každoročně a vidět tu můžete ty nejrychlejší písaře z českých a polských škol. Těch polských bylo letos dokonce více.</w:t>
      </w:r>
    </w:p>
    <w:p>
      <w:pPr/>
      <w:r>
        <w:rPr/>
        <w:t xml:space="preserve">Celá soutěž začala velmi netradičně, a to slavnostním vystoupením místních žákyň na beach volejbalovém hřišti. Po zahájení už nic nebránilo tomu, aby natrénované ruce osmdesáti soutěžících podaly ty nejlepší výkony.</w:t>
      </w:r>
    </w:p>
    <w:p>
      <w:pPr/>
      <w:r>
        <w:rPr/>
        <w:t xml:space="preserve">Eva Trnečková, organizátorka</w:t>
      </w:r>
    </w:p>
    <w:p>
      <w:pPr/>
      <w:r>
        <w:rPr/>
        <w:t xml:space="preserve">ZŠ Dělnická vyslala do soutěže několik rychlých písařů, ale příležitost dostali i začátečníci, aby si atmosféru důležité soutěže vyzkoušeli.</w:t>
      </w:r>
    </w:p>
    <w:p>
      <w:pPr/>
      <w:r>
        <w:rPr/>
        <w:t xml:space="preserve">Petr Juras, ředitel ZŠ Dělnická</w:t>
      </w:r>
    </w:p>
    <w:p>
      <w:pPr/>
      <w:r>
        <w:rPr/>
        <w:t xml:space="preserve">Aleš Reitz, soutěžící</w:t>
      </w:r>
    </w:p>
    <w:p>
      <w:pPr/>
      <w:r>
        <w:rPr/>
        <w:t xml:space="preserve">Alexandr Suchánek, soutěžící</w:t>
      </w:r>
    </w:p>
    <w:p>
      <w:pPr/>
      <w:r>
        <w:rPr/>
        <w:t xml:space="preserve">V talentové soutěži se nejlépe umístila Nikola Kašíková z Milotic, z místní Dělnické školy dopadl nejlépe David Jirava, který skončil třetí. Bodovanou dvouminutovku i desetiminutový opis vyhrála Klára Odehnalová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6/mistrovstvi-cr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2026-07-10T03:50:31+02:00</dcterms:created>
  <dcterms:modified xsi:type="dcterms:W3CDTF">2026-07-10T03:50:31+02:00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