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ochromila drogovou scénu na Ostravsku</w:t>
      </w:r>
    </w:p>
    <w:p>
      <w:pPr/>
      <w:r>
        <w:rPr/>
        <w:t xml:space="preserve">250 policistů, v čele s Útvarem rychlého nasazení, v minulém týdnu provedlo akci, na jejímž konci je 11 zadržených osob. Zatýkalo se hned na několika místech zároveň. Policisté měli informace, že pachatelé mohou být nebezpeční a ozbrojení.</w:t>
      </w:r>
    </w:p>
    <w:p>
      <w:pPr/>
      <w:r>
        <w:rPr/>
        <w:t xml:space="preserve">Radovan Vojta, kriminalista</w:t>
      </w:r>
    </w:p>
    <w:p>
      <w:pPr/>
      <w:r>
        <w:rPr/>
        <w:t xml:space="preserve">Jedním z cílů byla laboratoř, ve které se pervitin vyráběl. Podle expertíz je velmi kvalitní. Odborníci v laboratořích dokáží vyrobit 82procentní drogu a v tomto případě měl pervitin 80 procent. </w:t>
      </w:r>
    </w:p>
    <w:p>
      <w:pPr/>
      <w:r>
        <w:rPr/>
        <w:t xml:space="preserve">Tomáš Kužel, ředitel PČR MS kraje</w:t>
      </w:r>
    </w:p>
    <w:p>
      <w:pPr/>
      <w:r>
        <w:rPr/>
        <w:t xml:space="preserve">Zadrženo bylo 8 mužů a 3 ženy. Mezi nimi i cizinci. Asi polovina z nich už měla z policií co do činění. </w:t>
      </w:r>
    </w:p>
    <w:p>
      <w:pPr/>
      <w:r>
        <w:rPr/>
        <w:t xml:space="preserve">Radovan Vojta, kriminalista</w:t>
      </w:r>
    </w:p>
    <w:p>
      <w:pPr/>
      <w:r>
        <w:rPr/>
        <w:t xml:space="preserve">Celý gang měl dokonalou hierarchii a vše bylo pečlivě rozděleno. Od výroby až po distribuci. Obsah tohoto sáčku má cenu 150 tisíc korun a je v něm 300 dávek. Pachatelům hrozí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85/policie-ochromila-drogovou-scenu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2026-07-10T03:07:37+02:00</dcterms:created>
  <dcterms:modified xsi:type="dcterms:W3CDTF">2026-07-10T03:07:37+02:00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