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chce zvýšit rychlost na 110 na 5 místech</w:t>
      </w:r>
    </w:p>
    <w:p>
      <w:pPr/>
      <w:r>
        <w:rPr/>
        <w:t xml:space="preserve">Už v roce 2011 přišlo ministerstvo dopravy s nápadem, aby se na vybraných silnicích první třídy, které mají parametry dálnice, zvýšila povolená rychlost z 90 na 110 km/h. Jde především o čtyřproudové komunikace se svodidly, které oddělují oba jízdní pásy. Řidičům se nápad líbí.</w:t>
      </w:r>
    </w:p>
    <w:p>
      <w:pPr/>
      <w:r>
        <w:rPr/>
        <w:t xml:space="preserve">anketa: řidiči</w:t>
      </w:r>
    </w:p>
    <w:p>
      <w:pPr/>
      <w:r>
        <w:rPr/>
        <w:t xml:space="preserve">V Moravskoslezském kraji by mohla být rychlost zvýšena na 110 km/h na pěti úsecích. Nový Jičín-Příbor, obchvat Českého Těšína, Prodloužená Místecká, Ostrava-Šenov a Ostrava Rudná ulice.</w:t>
      </w:r>
    </w:p>
    <w:p>
      <w:pPr/>
      <w:r>
        <w:rPr/>
        <w:t xml:space="preserve">Milan Bělka, dopravní expert</w:t>
      </w:r>
    </w:p>
    <w:p>
      <w:pPr/>
      <w:r>
        <w:rPr/>
        <w:t xml:space="preserve">Návrh ministerstva už byl jednou schválen Nečasovou vládou, pak ale byla rozpuštěna sněmovna a celý legislativní proces musel začít znovu. Zvýšení rychlosti by mohlo platit od ledna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08/ministerstvo-chce-zvysit-rychlost-na-110-na-5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2026-05-23T03:25:54+02:00</dcterms:created>
  <dcterms:modified xsi:type="dcterms:W3CDTF">2026-05-23T03:25:54+02:00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