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20.8.2009,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Zatopené děti se vrátí do škol a školek</w:t>
      </w:r>
    </w:p>
    <w:p>
      <w:pPr/>
      <w:r>
        <w:rPr/>
        <w:t xml:space="preserve">Zbytky stavební suti, prach a horko, tak to teď vypadá v oblastech zatopených červnovou povodní. Život se už ale pomalu vrací k normálu a dětem už brzy nastanou školní povinnosti. Pro malého Lukáše z Kunína ale budou letošní prázdniny navždy spojené s pomocí při likvidaci následků velké vody. Lukáš, školák z Kunína: </w:t>
      </w:r>
      <w:r>
        <w:rPr>
          <w:i w:val="1"/>
          <w:iCs w:val="1"/>
        </w:rPr>
        <w:t xml:space="preserve">„Oklepával jsem omítky, musel jsem tam uklízet. Sešity, baťoh, hračky nám uplavaly. Těším se na kamarády."</w:t>
      </w:r>
    </w:p>
    <w:p>
      <w:pPr/>
      <w:r>
        <w:rPr/>
        <w:t xml:space="preserve">Většina dětí z vytopených domácností tráví prázdniny na táborech či u příbuzných. Letošní prvňačka Simonka však byla doma a také ona pomáhala s úklidem. Simona, školačka z Kunína: </w:t>
      </w:r>
      <w:r>
        <w:rPr>
          <w:i w:val="1"/>
          <w:iCs w:val="1"/>
        </w:rPr>
        <w:t xml:space="preserve">„Při povodni se mi ztratily dívídíčka." </w:t>
      </w:r>
    </w:p>
    <w:p>
      <w:pPr/>
      <w:r>
        <w:rPr/>
        <w:t xml:space="preserve">Největší škody ze školských zařízení utrpěla právě mateřská školka v Kuníně, před dvěma lety přitom prošla rekonstrukcí interiéru a měsíc před povodní zase dostala novou fasádu.</w:t>
      </w:r>
    </w:p>
    <w:p>
      <w:pPr/>
      <w:r>
        <w:rPr/>
        <w:t xml:space="preserve">Dagmar Novosadová (SNK), starostka Kunína:</w:t>
      </w:r>
      <w:r>
        <w:rPr>
          <w:i w:val="1"/>
          <w:iCs w:val="1"/>
        </w:rPr>
        <w:t xml:space="preserve"> „Při povodni samotné tady trávily děti noc odvahy s učitelkami, takže 11 dětí a 2 učitelky prožily opravdu těžkou noc. Vytopeno bylo kompletně přízemí, voda tady byla až do výšky jednoho metru, všechno bylo kompletně zničené, a to jsme vloni skončili s rekonstrukcí, teď musíme dělat vše zase znovu."</w:t>
      </w:r>
    </w:p>
    <w:p>
      <w:pPr/>
      <w:r>
        <w:rPr/>
        <w:t xml:space="preserve">Špatně dopadla také zahrada, voda odnesla školní nábytek a zničila oplocení. Obec pak musela navíc zbourat poničený altán. Rekonstrukční práce začaly v průběhu července, kromě oklepání zdí je nutné vyměnit také podlahy v několika místnostech. I když to tak zatím ještě nevypadá, předškoláci v Kuníně se nemohou na prodloužené prázdniny těšit, školka by měla 1. září normálně otevřít.</w:t>
      </w:r>
    </w:p>
    <w:p>
      <w:pPr/>
      <w:r>
        <w:rPr/>
        <w:t xml:space="preserve">Dagmar Novosadová (SNK), starostka Kunína: </w:t>
      </w:r>
      <w:r>
        <w:rPr>
          <w:i w:val="1"/>
          <w:iCs w:val="1"/>
        </w:rPr>
        <w:t xml:space="preserve">„Rozpočet je kolem miliónu a půl korun. Otázkou je, jak se do budoucna bude chovat zahradní nábytek, takže ať se nedostaneme ke dvěma milionům." </w:t>
      </w:r>
    </w:p>
    <w:p>
      <w:pPr/>
      <w:r>
        <w:rPr/>
        <w:t xml:space="preserve">Podpořit rekonstrukci mateřské školky v Kuníně se rozhodl také hokejový klub Nový Jičín, vstupné z přátelských utkání poputuje právě na stavební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12/zatopene-deti-se-vrati-do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2026-04-05T18:46:23+02:00</dcterms:created>
  <dcterms:modified xsi:type="dcterms:W3CDTF">2026-04-05T18:46:23+02:00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