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lépe řešit problémy sociálně slabých</w:t>
      </w:r>
    </w:p>
    <w:p>
      <w:pPr/>
      <w:r>
        <w:rPr/>
        <w:t xml:space="preserve">Čtvrtek 4. července se možná pro obyvatele Ostravy stane zásadním dnem pro budoucnost. Oficiálně totiž byla zahájena spolupráce s vládní Agenturou pro sociální začleňování. </w:t>
      </w:r>
    </w:p>
    <w:p>
      <w:pPr/>
      <w:r>
        <w:rPr/>
        <w:t xml:space="preserve">Martin Štěpánek (ODS), náměstek primátora Ostravy</w:t>
      </w:r>
    </w:p>
    <w:p>
      <w:pPr/>
      <w:r>
        <w:rPr/>
        <w:t xml:space="preserve">Ostrava je specifická vysokou mírou nezaměstnanosti a velkým počtem lidí na sociálních dávkách. Právě systém vyplácení některých dávek by se měl, díky spolupráci agentury a města, změnit.</w:t>
      </w:r>
    </w:p>
    <w:p>
      <w:pPr/>
      <w:r>
        <w:rPr/>
        <w:t xml:space="preserve">Martin Šimáček, ředitel Agentury pro sociální začleňování</w:t>
      </w:r>
    </w:p>
    <w:p>
      <w:pPr/>
      <w:r>
        <w:rPr/>
        <w:t xml:space="preserve">V Ostravě začal působit čtyřčlenný tým, jehož úkolem je hlavně koordinace všech organizací, které se problematikou sociálně slabých zabývají.</w:t>
      </w:r>
    </w:p>
    <w:p>
      <w:pPr/>
      <w:r>
        <w:rPr/>
        <w:t xml:space="preserve">Martin Navrátil, vedoucí ostravského týmu</w:t>
      </w:r>
    </w:p>
    <w:p>
      <w:pPr/>
      <w:r>
        <w:rPr/>
        <w:t xml:space="preserve">Na přelomu roku chtějí pracovníci přesně stanovit cíle na následující roky. Kolika lidem najdou práci, bydlení nebo jinak pomohu.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69/ostrava-chce-lepe-resit-problemy-socialne-slab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2026-07-09T22:51:22+02:00</dcterms:created>
  <dcterms:modified xsi:type="dcterms:W3CDTF">2026-07-09T22:51:22+02:00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