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Vlakové spojení Opava - Jakartovice je obnoveno</w:t>
      </w:r>
    </w:p>
    <w:p>
      <w:pPr/>
      <w:r>
        <w:rPr/>
        <w:t xml:space="preserve">Pravidelné železniční spojení mezi Opavou a Jakartovicemi využívají dlouhá léta lidé k výletům. Na jaře ale kraj rozhodl o zrušení tohoto spoje kvůli jeho ztrátovému provozu. Cestující tuto novinku nesli těžce. Obcím se proto po dohodě s krajem podařilo obnovit alespoň víkendový provoz.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Další 150ti tisícovou dotaci poskytne na provoz oblíbené trati Moravskoslezský kraj. </w:t>
      </w:r>
    </w:p>
    <w:p>
      <w:pPr/>
      <w:r>
        <w:rPr/>
        <w:t xml:space="preserve">Vladimír Chovanec, předseda Mikroregionu Hvozdnice</w:t>
      </w:r>
    </w:p>
    <w:p>
      <w:pPr/>
      <w:r>
        <w:rPr/>
        <w:t xml:space="preserve">Jen na lidech totiž záleží, zda si ohrožený vlakový spoj do Jakartovic vybojuje svou budoucnost. </w:t>
      </w:r>
    </w:p>
    <w:p>
      <w:pPr/>
      <w:r>
        <w:rPr/>
        <w:t xml:space="preserve">Anketa, cestující</w:t>
      </w:r>
    </w:p>
    <w:p>
      <w:pPr/>
      <w:r>
        <w:rPr/>
        <w:t xml:space="preserve">Právě od zájmu cestujících se bude odvíjet financování pro příští sezónu. Náklady na provoz odhaduje Jan Šatava zhruba na půl milionu korun. Kromě dotace obcí a kraje počítá i s příjmy za jízdné.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177/vlakove-spojeni-opava--jakartovice-je-obnov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2026-07-09T21:26:03+02:00</dcterms:created>
  <dcterms:modified xsi:type="dcterms:W3CDTF">2026-07-09T21:26:03+02:00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