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zpackanou sebevraždu v Havířově hrozí vězení</w:t>
      </w:r>
    </w:p>
    <w:p>
      <w:pPr/>
      <w:r>
        <w:rPr/>
        <w:t xml:space="preserve">Znovu se můžete podívat na následky exploze bytu na Národní třídě v Havířově. Připomeňme, že při výbuchu byl jako zázrakem zraněn pouze 47letý majitel bytu, který, jak se ukázalo později, neštěstí zavinil. Policisté měli indicie, že šlo o úmysl hned, čekali ale na výslech.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Výbuch byl důsledkem zpackané sebevraždy. Muž si totiž chtěl vzít život a tak si pustil plyn. Bohužel ale nevěděl, že zemní plyn není příliš jedovatý a tak několik hodin plnil byt plynem, aniž by mu cokoliv bylo. Pak škrtl sirkou a následoval výbuch.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Kromě bytu, kde plyn explodoval, je zničen ještě byt souseda. Majitel domu, společnost RPG, nyní čeká na zprávu statika. </w:t>
      </w:r>
    </w:p>
    <w:p>
      <w:pPr/>
      <w:r>
        <w:rPr/>
        <w:t xml:space="preserve">Petr Handl, mlouvčí RPG Byty</w:t>
      </w:r>
    </w:p>
    <w:p>
      <w:pPr/>
      <w:r>
        <w:rPr/>
        <w:t xml:space="preserve">Muž, který explozi zavinil, se nyní bude léčit ve vězeňské nemocnici v Brně. Hrozí mu až 8 let vězení. Odborníci varují před podobnými činy. Lidé totiž mají z minulosti zafixováno, že se dá otrávit plynem. Jenže to byl svítiplyn, který se už nepoužívá.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2/za-zpackanou-sebevrazdu-v-havirove-hroz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2026-07-09T19:41:19+02:00</dcterms:created>
  <dcterms:modified xsi:type="dcterms:W3CDTF">2026-07-09T19:41:19+02:00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