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8.7.2014,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Hybridní auto - projekt bruntálského studenta</w:t>
      </w:r>
    </w:p>
    <w:p>
      <w:pPr/>
      <w:r>
        <w:rPr/>
        <w:t xml:space="preserve">Soutěže se student zúčastnil se svým modelem hybridního automobilu. Hybridní znamená, že model může být poháněný buď klasickým modelářským spalovacím motorem, nebo elektromotorem.</w:t>
      </w:r>
    </w:p>
    <w:p>
      <w:pPr/>
      <w:r>
        <w:rPr/>
        <w:t xml:space="preserve">Jan Rýznar, student SPŠ</w:t>
      </w:r>
    </w:p>
    <w:p>
      <w:pPr/>
      <w:r>
        <w:rPr/>
        <w:t xml:space="preserve">Konstrukce je moje vlastní, kterou jsem si sám navrhl.  Je postavená ze železa, je to klasická ocel, která se dá běžně koupit v železářství. Svařoval jsem to doma a tady ve škole. Využil jsem k tomu školní vybavení. Celá konstrukce mi zabrala zhruba dva měsíce práce.</w:t>
      </w:r>
    </w:p>
    <w:p>
      <w:pPr/>
      <w:r>
        <w:rPr/>
        <w:t xml:space="preserve">Během práce na modelu musel Jan Rýznar vyřešit nejeden zapeklitý problém. Nakonec vše dobře dopadlo.</w:t>
      </w:r>
    </w:p>
    <w:p>
      <w:pPr/>
      <w:r>
        <w:rPr/>
        <w:t xml:space="preserve">Jan Rýznar, student SPŠ</w:t>
      </w:r>
    </w:p>
    <w:p>
      <w:pPr/>
      <w:r>
        <w:rPr/>
        <w:t xml:space="preserve">Nejhorší na té konstrukci byl problém v tom, že při svařování se ten materiál nahřívá a celá konstrukce se kroutí, takže jsem musel několikrát přepracovávat celou konstrukci.</w:t>
      </w:r>
    </w:p>
    <w:p>
      <w:pPr/>
      <w:r>
        <w:rPr/>
        <w:t xml:space="preserve">Petr Černý, ředitel SPŠ a OA Bruntál</w:t>
      </w:r>
    </w:p>
    <w:p>
      <w:pPr/>
      <w:r>
        <w:rPr/>
        <w:t xml:space="preserve">Práce studenta je na velmi vysoké úrovni. Je tam velmi důležité, že hodně použil své nápady a své zkušenosti, které získal právě při studiu na naší škole a dokázal je dotáhnout do konce. Opravdu ta konstrukce hýří, jak bych řekl, velkou spoustou vlastních nápadů toho studenta.</w:t>
      </w:r>
    </w:p>
    <w:p>
      <w:pPr/>
      <w:r>
        <w:rPr/>
        <w:t xml:space="preserve">Při práci na modelu hybridního auta si student vyzkoušel v malém to, čemu by se chtěl věnovat při svém dalším studiu a snad i povolání.</w:t>
      </w:r>
    </w:p>
    <w:p>
      <w:pPr/>
      <w:r>
        <w:rPr/>
        <w:t xml:space="preserve">Václav Míka, učitel SPŠ</w:t>
      </w:r>
    </w:p>
    <w:p>
      <w:pPr/>
      <w:r>
        <w:rPr/>
        <w:t xml:space="preserve">Student Honza Rýznar předvedl takovýto výsledek v rámci své ročníkové práce, kterou si sám vybral, toto zadání, protože se v budoucím čase chce věnovat konstrukci elektromobilů.        </w:t>
      </w:r>
    </w:p>
    <w:p>
      <w:pPr/>
      <w:r>
        <w:rPr/>
        <w:t xml:space="preserve">Není bez zajímavosti, že pohon hybridního auta na elektromotor je podle zjištění zhruba desetkrát levnější než při použití spalovacího motoru.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91/hybridni-auto--projekt-bruntalskeho-stud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2026-08-31T19:55:26+02:00</dcterms:created>
  <dcterms:modified xsi:type="dcterms:W3CDTF">2026-08-31T19:55:26+02:00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