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9.7.2014,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Lupič v paruce přepadl banku ve Frýdku-Místku</w:t>
      </w:r>
    </w:p>
    <w:p>
      <w:pPr/>
      <w:r>
        <w:rPr/>
        <w:t xml:space="preserve">Velkou dávku drzosti prokázal mladík, který se pokusil v pondělí ve tři hodiny odpoledne, vyloupit pobočku Komerční banky ve Frýdku-Místku. Loupež zaznamenaly kamery v bance. Mladík v černé dámské paruce si dokonce spořádaně počkal až bude na řadě a pak přistoupil k přepážce.</w:t>
      </w:r>
    </w:p>
    <w:p>
      <w:pPr/>
      <w:r>
        <w:rPr/>
        <w:t xml:space="preserve">Vlastimil Starzyk, mluvčí PČR Frádek-Místek</w:t>
      </w:r>
    </w:p>
    <w:p>
      <w:pPr/>
      <w:r>
        <w:rPr/>
        <w:t xml:space="preserve">V dopise také bylo určeno místo, kde mají pracovníci banky odnést požadovanou sumu peněz. Lupič tam ale pro peníze nepřišel. </w:t>
      </w:r>
    </w:p>
    <w:p>
      <w:pPr/>
      <w:r>
        <w:rPr/>
        <w:t xml:space="preserve">Vlastimil Starzyk, mluvčí PČR Frádek-Místek</w:t>
      </w:r>
    </w:p>
    <w:p>
      <w:pPr/>
      <w:r>
        <w:rPr/>
        <w:t xml:space="preserve">I když tato loupež působí spíše komicky, jako z nějakého filmu, pro soudy to samozřejmě nehraje žádnou roli a pachateli hrozí až 10 let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198/lupic-v-paruce-prepadl-bank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2026-09-16T16:25:44+02:00</dcterms:created>
  <dcterms:modified xsi:type="dcterms:W3CDTF">2026-09-16T16:25:44+02:00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