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pokusy o sebevraždu na Novojičínsku</w:t>
      </w:r>
    </w:p>
    <w:p>
      <w:pPr/>
      <w:r>
        <w:rPr/>
        <w:t xml:space="preserve">Svou životní situaci nebo problémy řeší v Moravskoslezském kraji radikálním způsobem stovky lidí ročně. Zhruba 10 procent všech pokusů o sebevraždu končí úmrtím. I když je typickým obdobím spíše konec roku, policisté na Novojičínsku řeší zvýšený počet případů i v těchto dnech.</w:t>
      </w:r>
    </w:p>
    <w:p>
      <w:pPr/>
      <w:r>
        <w:rPr/>
        <w:t xml:space="preserve">Petr Gřes, PIS PČR Nový Jičín</w:t>
      </w:r>
    </w:p>
    <w:p>
      <w:pPr/>
      <w:r>
        <w:rPr/>
        <w:t xml:space="preserve">Police našla muže díky dopisu na rozloučenou. Ženám včas pomohli příbuzní, kteří je v pravou chvíli objevili. Policisty překvapuje stále nižší věk sebevrahů. Právě oni často spoléhají na to, že je při pokusu někdo včas zachrání.</w:t>
      </w:r>
    </w:p>
    <w:p>
      <w:pPr/>
      <w:r>
        <w:rPr/>
        <w:t xml:space="preserve">Petr Gřes, PIS PČR Nový Jičín</w:t>
      </w:r>
    </w:p>
    <w:p>
      <w:pPr/>
      <w:r>
        <w:rPr/>
        <w:t xml:space="preserve">Lidé v jakékoliv podobné krizové situaci mohou využít i telefonickou linku bezpečí. Ročně se na ni jen v Moravskoslezském kraji obrací 2-4 tisíce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00/tri-pokusy-o-sebevrazd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2026-07-09T12:10:32+02:00</dcterms:created>
  <dcterms:modified xsi:type="dcterms:W3CDTF">2026-07-09T12:10:32+02:00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