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karvinských kinech</w:t>
      </w:r>
    </w:p>
    <w:p>
      <w:pPr/>
      <w:r>
        <w:rPr/>
        <w:t xml:space="preserve">Celkem 23 animovaných nebo hraných filmů mohou děti vidět během prázdnin v karvinském kině Ex a Centrum. Městský dům kultury pro ně připravil cyklus dopoledních projekcí za zvýhodněnou cenu nazvaný Léto v kině.</w:t>
      </w:r>
    </w:p>
    <w:p>
      <w:pPr/>
      <w:r>
        <w:rPr/>
        <w:t xml:space="preserve">Jakub Gajdica, vedoucí karvinských kin</w:t>
      </w:r>
    </w:p>
    <w:p>
      <w:pPr/>
      <w:r>
        <w:rPr/>
        <w:t xml:space="preserve">Pokud děti přinesou do kina nakreslený obrázek svého filmového hrdiny, získají placku klubu Karvinský Bijásek. Díky členství mají vstupné levnější a v září na ně čeká speciální projekce, kde budou vyhlášeni a odměněni autoři těch nejlepších obrázků. </w:t>
      </w:r>
    </w:p>
    <w:p>
      <w:pPr/>
      <w:r>
        <w:rPr/>
        <w:t xml:space="preserve">anketa, děti</w:t>
      </w:r>
    </w:p>
    <w:p>
      <w:pPr/>
      <w:r>
        <w:rPr/>
        <w:t xml:space="preserve">Dopolední promítání pro děti vítají i dospělí.</w:t>
      </w:r>
    </w:p>
    <w:p>
      <w:pPr/>
      <w:r>
        <w:rPr/>
        <w:t xml:space="preserve">anketa, dospělí</w:t>
      </w:r>
    </w:p>
    <w:p>
      <w:pPr/>
      <w:r>
        <w:rPr/>
        <w:t xml:space="preserve">Kino Ex, kde se o prázdninách promítá, prošlo digitalizací a nabízí tak divákům lepší zážitek. Projektor, kterým je kino vybaveno, bude využíván v letním kině po jeho rekonstrukci.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207/leto-v-karvinskych-ki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2026-07-09T19:46:29+02:00</dcterms:created>
  <dcterms:modified xsi:type="dcterms:W3CDTF">2026-07-09T19:46:29+02:00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