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v ulicích Ostravy představil první hvězdy</w:t>
      </w:r>
    </w:p>
    <w:p>
      <w:pPr/>
      <w:r>
        <w:rPr/>
        <w:t xml:space="preserve">Adam Mišík, syn zatím ještě stále slavnějšího hudebníka Vladimíra Mišíka, otevřel hlavní pódium v Trojhalí na Festivalu v ulicích. Jeho písně si přišlo poslechnout především mladší publikum a bylo doslova nadšeno.  </w:t>
      </w:r>
    </w:p>
    <w:p>
      <w:pPr/>
      <w:r>
        <w:rPr/>
        <w:t xml:space="preserve">anketa: návštěvníci Festivalu v ulicích</w:t>
      </w:r>
    </w:p>
    <w:p>
      <w:pPr/>
      <w:r>
        <w:rPr/>
        <w:t xml:space="preserve">Adam Mišík, zpěvák</w:t>
      </w:r>
    </w:p>
    <w:p>
      <w:pPr/>
      <w:r>
        <w:rPr/>
        <w:t xml:space="preserve">Festival v ulicích je letos poprvé před samotnými Colours of Ostrava a lidé to uvítali.</w:t>
      </w:r>
    </w:p>
    <w:p>
      <w:pPr/>
      <w:r>
        <w:rPr/>
        <w:t xml:space="preserve">anketa: návštěvníci Festivalu v ulicích</w:t>
      </w:r>
    </w:p>
    <w:p>
      <w:pPr/>
      <w:r>
        <w:rPr/>
        <w:t xml:space="preserve">Zlata Holušová, ředitelka Colours of Ostrava</w:t>
      </w:r>
    </w:p>
    <w:p>
      <w:pPr/>
      <w:r>
        <w:rPr/>
        <w:t xml:space="preserve">Návštěvníky ale rozděluje to, že se Festival v ulicích přesunul z náměstí a ulic v centru Ostravy do okolí Karoliny. Někteří mají pořadatelům za zlé, že ještě více centrum vylidnili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40/festival-v-ulicich-ostravy-predstavil-prvni-hv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2026-07-09T18:16:45+02:00</dcterms:created>
  <dcterms:modified xsi:type="dcterms:W3CDTF">2026-07-09T18:16:45+02:00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