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Moravské Ostravy a Přívozu se přestěhuje</w:t>
      </w:r>
    </w:p>
    <w:p>
      <w:pPr/>
      <w:r>
        <w:rPr/>
        <w:t xml:space="preserve">Městský obvod Moravská Ostrava a Přívoz vznikl v roce 1990 a od svého založení sídlil v budově magistrátu na Prokešově náměstí. Teď se ale po 24 letech sídlo úřadu přestěhuje. Radnice centrálního obvodu bude na náměstí Edvarda Beneše v budově bývalé spořitelny.</w:t>
      </w:r>
    </w:p>
    <w:p>
      <w:pPr/>
      <w:r>
        <w:rPr/>
        <w:t xml:space="preserve">Petra Bernfeldová (Ostravak), místostarostka Moravské Ostravy a Přívozu</w:t>
      </w:r>
    </w:p>
    <w:p>
      <w:pPr/>
      <w:r>
        <w:rPr/>
        <w:t xml:space="preserve">Centrum města se vylidňuje. Stále více lidí chodí do obřích nákupních středisek, jako je Karolina. I ostravané proto doufají, že budova radnice pomůže tento trend zastavit. </w:t>
      </w:r>
    </w:p>
    <w:p>
      <w:pPr/>
      <w:r>
        <w:rPr/>
        <w:t xml:space="preserve">anketa: obyvatelé Ostravy</w:t>
      </w:r>
    </w:p>
    <w:p>
      <w:pPr/>
      <w:r>
        <w:rPr/>
        <w:t xml:space="preserve">Stěhování začne v září.</w:t>
      </w:r>
    </w:p>
    <w:p>
      <w:pPr/>
      <w:r>
        <w:rPr/>
        <w:t xml:space="preserve">Jana Pondělíčková, mluvčí Moravské Ostravy a Přívozu</w:t>
      </w:r>
    </w:p>
    <w:p>
      <w:pPr/>
      <w:r>
        <w:rPr/>
        <w:t xml:space="preserve">Zatím bude mít obvod budovu pouze pronajatou a v následujícím roce se musí rozhodnout, zda ji odkoupí za garantovanou cenu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42/radnice-moravske-ostravy-a-privozu-se-pre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