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školní rok ve Stonavě</w:t>
      </w:r>
    </w:p>
    <w:p>
      <w:pPr/>
      <w:r>
        <w:rPr/>
        <w:t xml:space="preserve">Stonavské školství se jednak opírá o 71letou tradici, ale také se neustále vyvíjí. Navenek je to vidět na první pohled, v loňském roce prošly zásadní rekonstrukcí všechny budovy základní školy, o letošních prázdninách jí procházejí školy mateřské. Mění se ale hlavně to nejpodstatnější, výuka.</w:t>
      </w:r>
    </w:p>
    <w:p>
      <w:pPr/>
      <w:r>
        <w:rPr/>
        <w:t xml:space="preserve">Zdeněk Lusk, ředitel ZŠ Stonava:</w:t>
      </w:r>
      <w:r>
        <w:rPr>
          <w:i w:val="1"/>
          <w:iCs w:val="1"/>
        </w:rPr>
        <w:t xml:space="preserve"> "Je zde výuka druhého cizího jazyka, to máme už desátým rokem, takže to bude další plus a podle disponibilního času bude posílena výuka na počítačích. To platí pro druhý stupeň. Na 1. stupni využili možnost posílení tradičních hodin, tedy matematiky, českého jazyka a dalších."</w:t>
      </w:r>
    </w:p>
    <w:p>
      <w:pPr/>
      <w:r>
        <w:rPr/>
        <w:t xml:space="preserve">Největší změny v rozvrhu se v novém školním roce dotknou tělesné výchovy. Zdeněk Lusk, ředitel ZŠ Stonava:</w:t>
      </w:r>
      <w:r>
        <w:rPr>
          <w:i w:val="1"/>
          <w:iCs w:val="1"/>
        </w:rPr>
        <w:t xml:space="preserve"> "V našem skolním vzdělávacím programu je větší počet hodin věnovaných TV, což znamená na 2. stupni dvouhodinovky tělesné výchovy. Vzhledem k tomu, že máme novou sportovní halu, bude to výhodné, protože dříve jedna vyučovací hodina s přesunem z budovy do budovy nebyla ideální. Takže ta dvouhodinovka je super, aby se dalo v tom časovém prostoru něco kvalitně dělat."</w:t>
      </w:r>
    </w:p>
    <w:p>
      <w:pPr/>
      <w:r>
        <w:rPr/>
        <w:t xml:space="preserve">Škola chce také od 1. září usilovat o aktivnější přístup žáků k různým vědomostním soutěžím. S výsledky, kterých dosáhli v uplynulém škoním roce, to prý moc valné nebylo.</w:t>
      </w:r>
    </w:p>
    <w:p>
      <w:pPr/>
      <w:r>
        <w:rPr/>
        <w:t xml:space="preserve">Zdeněk Lusk, ředitel ZŠ Stonava:</w:t>
      </w:r>
      <w:r>
        <w:rPr>
          <w:i w:val="1"/>
          <w:iCs w:val="1"/>
        </w:rPr>
        <w:t xml:space="preserve"> "Byl bych rád, kdybychom se v těchto soutěžích výrazněji prosadili. Dílčí úspěchy byly, ale ne tak přesvědčivé, jako v minulých letech, kdy jsme měli třeba vítěze matematické olympiády."</w:t>
      </w:r>
    </w:p>
    <w:p>
      <w:pPr/>
      <w:r>
        <w:rPr/>
        <w:t xml:space="preserve">Nový školní rok naváže i na společný europrojekt s družebními Marklowicemi. Ten stávající bude vyhodnocen v listopadu, co bude obsahem nového, dosud není upřesněno, každopádně se ale školáci z obou zemí opět sejdou na běhu přátelství nebo sportovní olympiádě. Jak děti při výuce nebo mimoškolních aktivitách uspějí, ale kromě nich a jejich učitelů záleží i na rodičích.</w:t>
      </w:r>
    </w:p>
    <w:p>
      <w:pPr/>
      <w:r>
        <w:rPr/>
        <w:t xml:space="preserve">Zdeněk Lusk, ředitel ZŠ Stonava: </w:t>
      </w:r>
      <w:r>
        <w:rPr>
          <w:i w:val="1"/>
          <w:iCs w:val="1"/>
        </w:rPr>
        <w:t xml:space="preserve">"Škola musí mít vážnost a úctu u rodičů. Pokud to tak je, nejsou problémy. A když se vyskytnou, musejí být nastavena kritéra, jak je řešit. Jsem pro to, aby rodiče problém řešili, kde vznikl, přišli za učitelem a z očí do očí si věc vyříkali. Myslím, že tohle se udělat vždy dá. Pokud se situace na této úrovni vyřeší, je to optimální a tak by to mělo být."</w:t>
      </w:r>
    </w:p>
    <w:p>
      <w:pPr/>
      <w:r>
        <w:rPr/>
        <w:t xml:space="preserve">Od rodičů to ale žádá pochopit, že jejich dítě, které se doma jeví jako andílek, se ve škole může chovat jinak. A pokud na jeho nevhodné chování nebo nedostatečnou přípravu do vyučování učitel upozorní, rodič by mu měl v zájmu svého dítěte více věřit. Kantorům i rodičům jde přece o stejnou věc, připravit děti na úspěšný start do života. Pokud se důvěra rodičů ke škole dál posune i k jejich úzké spolupráci, mohl by být nový školní rok bez chyby.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627/novy-skolni-rok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2026-05-24T11:31:51+02:00</dcterms:created>
  <dcterms:modified xsi:type="dcterms:W3CDTF">2026-05-24T11:31:51+02:00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