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z AZ Havířov mají nové šatny</w:t>
      </w:r>
    </w:p>
    <w:p>
      <w:pPr/>
      <w:r>
        <w:rPr/>
        <w:t xml:space="preserve">Hráči mládežnického hokeje v Havířově se v letošní sezoně mohou těšit ze zcela nových šaten a sociálního zázemí. Rekonstrukce trvala pouhé tři měsíce.</w:t>
      </w:r>
    </w:p>
    <w:p>
      <w:pPr/>
      <w:r>
        <w:rPr/>
        <w:t xml:space="preserve">Jaroslav Mrowiec, prezident klubu AZ Havířov</w:t>
      </w:r>
    </w:p>
    <w:p>
      <w:pPr/>
      <w:r>
        <w:rPr/>
        <w:t xml:space="preserve">Víceúčelová hala byla uvedena do provozu v roce 1969 a od té doby se do stadionu moc neinvestovalo.</w:t>
      </w:r>
    </w:p>
    <w:p>
      <w:pPr/>
      <w:r>
        <w:rPr/>
        <w:t xml:space="preserve">Václav Wicher, ředitel Správy sportovních a rekreačních zařízení</w:t>
      </w:r>
    </w:p>
    <w:p>
      <w:pPr/>
      <w:r>
        <w:rPr/>
        <w:t xml:space="preserve">Město na rekonstrukci šaten uvolnilo pět milionů korun.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Klub by potřeboval provést rekonstrukci šaten i pro malé děti. Zde se ale investice vyšplhá až na osm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278/mladi-hokejiste-z-az-havirov-maji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2026-05-31T02:43:21+02:00</dcterms:created>
  <dcterms:modified xsi:type="dcterms:W3CDTF">2026-05-31T02:43:21+02:00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