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23.7.2014, 13:42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Rybáře trápí nepořádek v okolí Becírku</w:t>
      </w:r>
    </w:p>
    <w:p>
      <w:pPr/>
      <w:r>
        <w:rPr/>
        <w:t xml:space="preserve">Cigaretové nedopalky, kartony, sklo, pet lahve i prázdné konzervy. S tím vším se lze v okolí Becírku potkat.</w:t>
      </w:r>
    </w:p>
    <w:p>
      <w:pPr/>
      <w:r>
        <w:rPr/>
        <w:t xml:space="preserve">Josef Nulíček, předseda MO ČRS Orlová</w:t>
      </w:r>
    </w:p>
    <w:p>
      <w:pPr/>
      <w:r>
        <w:rPr/>
        <w:t xml:space="preserve">Někteří návštěvníci Becírku rovněž nerespektují zákaz stanování a rozdělávání ohně.</w:t>
      </w:r>
    </w:p>
    <w:p>
      <w:pPr/>
      <w:r>
        <w:rPr/>
        <w:t xml:space="preserve">Josef Nulíček, předseda MO ČRS Orlová</w:t>
      </w:r>
    </w:p>
    <w:p>
      <w:pPr/>
      <w:r>
        <w:rPr/>
        <w:t xml:space="preserve">Kozí Becírek nabízí nejčistější vodu v regionu. Rybáři proto vyzývají návštěvníky, aby se spolupodíleli na zachování tohoto přírodního unikátu.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6280/rybare-trapi-neporadek-v-okoli-becir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2026-05-06T06:06:51+02:00</dcterms:created>
  <dcterms:modified xsi:type="dcterms:W3CDTF">2026-05-06T06:06:51+02:00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