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začala třetí etapa výstavby kanalizace</w:t>
      </w:r>
    </w:p>
    <w:p>
      <w:pPr/>
      <w:r>
        <w:rPr/>
        <w:t xml:space="preserve">V září loňského roku skončila v Havířově jedna z nejrozsáhlejších investičních akcí, a to první a druhá etapa výstavby kanalizace v okrajových částech města. Nyní symbolickým poklepáním na víko kanálu se práce rozběhnou tentokrát v Životicích a Prostřední Suché.</w:t>
      </w:r>
    </w:p>
    <w:p>
      <w:pPr/>
      <w:r>
        <w:rPr/>
        <w:t xml:space="preserve">Zdeněk Osmanczyk (ČSSD), primátor města </w:t>
      </w:r>
    </w:p>
    <w:p>
      <w:pPr/>
      <w:r>
        <w:rPr/>
        <w:t xml:space="preserve">Po dokončení kanalizace by se mělo připojit 175 domů. Počet ale zřejmě naroste, protože se v těchto lokalitách staví stále nové rodinné domy. </w:t>
      </w:r>
    </w:p>
    <w:p>
      <w:pPr/>
      <w:r>
        <w:rPr/>
        <w:t xml:space="preserve">Pavol Jantoš (ČSSD), náměstek primátora </w:t>
      </w:r>
    </w:p>
    <w:p>
      <w:pPr/>
      <w:r>
        <w:rPr/>
        <w:t xml:space="preserve">Radoslav Basel, vedoucí odboru investic</w:t>
      </w:r>
    </w:p>
    <w:p>
      <w:pPr/>
      <w:r>
        <w:rPr/>
        <w:t xml:space="preserve">Město chce, aby se po dokončení napojily na kanalizaci všechny nemovitosti. Proto lidem, kteří budou potřebovat, poskytne radnice bezúročnou půjčku na kanalizační přípojky.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83/v-havirove-zacala-treti-etapa-vystavby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2026-07-09T14:01:11+02:00</dcterms:created>
  <dcterms:modified xsi:type="dcterms:W3CDTF">2026-07-09T14:01:11+02:00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