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v Havířově se stěhuje</w:t>
      </w:r>
    </w:p>
    <w:p>
      <w:pPr/>
      <w:r>
        <w:rPr/>
        <w:t xml:space="preserve">Je naprosto jisté, že studenti Středního odborného učiliště Baron School v Havířově se další školní rok v této budově učit už nebudou. A to kvůli sporům s pronajimatelem, který je majitelem střední hotelové školy. Mezi dva kohouty vstoupilo město, které učilišti na rok pronajme prostory v bývalé zvláštní škole.</w:t>
      </w:r>
    </w:p>
    <w:p>
      <w:pPr/>
      <w:r>
        <w:rPr/>
        <w:t xml:space="preserve">Daniel Pawlas (KSČM), náměstek primátora</w:t>
      </w:r>
    </w:p>
    <w:p>
      <w:pPr/>
      <w:r>
        <w:rPr/>
        <w:t xml:space="preserve">Ostatně to tvrdí i majitel školy. Žáci by měli v září usednou do svých lavic.</w:t>
      </w:r>
    </w:p>
    <w:p>
      <w:pPr/>
      <w:r>
        <w:rPr/>
        <w:t xml:space="preserve">Baron School bude městu platit jen symbolické nájemné. Část budovy a třídy si ale musí opravit na vlastní náklady.</w:t>
      </w:r>
    </w:p>
    <w:p>
      <w:pPr/>
      <w:r>
        <w:rPr/>
        <w:t xml:space="preserve">Jiří Baron, zřizovatel Středního odborného učiliště Baron School</w:t>
      </w:r>
    </w:p>
    <w:p>
      <w:pPr/>
      <w:r>
        <w:rPr/>
        <w:t xml:space="preserve">Právě osudem budovy celé školy - zda ji město pronajme, nebo prodá - by se měli zabývat zastupitelé na svém zářijovém zasedání.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09/uciliste-baron-school-v-havirove-se-steh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2026-08-13T07:23:15+02:00</dcterms:created>
  <dcterms:modified xsi:type="dcterms:W3CDTF">2026-08-13T07:23:15+02:00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