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si zahráli na policisty</w:t>
      </w:r>
    </w:p>
    <w:p>
      <w:pPr/>
      <w:r>
        <w:rPr/>
        <w:t xml:space="preserve">Soutěže se zúčastnilo všech třicet táborníků a zapojili se i vedoucí.</w:t>
      </w:r>
    </w:p>
    <w:p>
      <w:pPr/>
      <w:r>
        <w:rPr/>
        <w:t xml:space="preserve">Věra Pacíková, vedoucí tábora</w:t>
      </w:r>
    </w:p>
    <w:p>
      <w:pPr/>
      <w:r>
        <w:rPr/>
        <w:t xml:space="preserve">Jaroslav Kus, Preventivně informační skupina PČR Karviná</w:t>
      </w:r>
    </w:p>
    <w:p>
      <w:pPr/>
      <w:r>
        <w:rPr/>
        <w:t xml:space="preserve">V první disciplíně děti prokazovaly svou zručnost, ve druhé si procvičily paměť a nakonec se střílelo na terč.</w:t>
      </w:r>
    </w:p>
    <w:p>
      <w:pPr/>
      <w:r>
        <w:rPr/>
        <w:t xml:space="preserve">Jaroslav Kus, Preventivně informační skupina PČR Karviná</w:t>
      </w:r>
    </w:p>
    <w:p>
      <w:pPr/>
      <w:r>
        <w:rPr/>
        <w:t xml:space="preserve">Tábory jsou také dobrou příležitostí pro mladé brigádníky, kteří tam mohou získat nové zkušenosti.</w:t>
      </w:r>
    </w:p>
    <w:p>
      <w:pPr/>
      <w:r>
        <w:rPr/>
        <w:t xml:space="preserve">Michaela Pacíková, instruktorka</w:t>
      </w:r>
    </w:p>
    <w:p>
      <w:pPr/>
      <w:r>
        <w:rPr/>
        <w:t xml:space="preserve">Po řádném splnění všech úkolů obdrželi všichni táborníci průkaz malého policisty.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314/tabornici-si-zahrali-n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2026-04-29T13:44:25+02:00</dcterms:created>
  <dcterms:modified xsi:type="dcterms:W3CDTF">2026-04-29T13:44:25+02:00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