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1.8.2014,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Počteníčko s babičkou v havířovské nemocnici</w:t>
      </w:r>
    </w:p>
    <w:p>
      <w:pPr/>
      <w:r>
        <w:rPr/>
        <w:t xml:space="preserve">Paní Božena Balážová je bývalá učitelka, která si už užívá důchod. Děti jí ale stále chybí. I proto se zapojila do projektu Počteníčko s babičkou a bude navštěvovat děti, které jsou hospitalizovány v havířovské nemocnici.</w:t>
      </w:r>
    </w:p>
    <w:p>
      <w:pPr/>
      <w:r>
        <w:rPr/>
        <w:t xml:space="preserve">Božena Balážová, seniorka</w:t>
      </w:r>
    </w:p>
    <w:p>
      <w:pPr/>
      <w:r>
        <w:rPr/>
        <w:t xml:space="preserve">Počteníčko jen s babičkou tak úplně neplatí, protože se do projektu zapojil i první senior, rovněž bývalý kantor.</w:t>
      </w:r>
    </w:p>
    <w:p>
      <w:pPr/>
      <w:r>
        <w:rPr/>
        <w:t xml:space="preserve">Vilém Uher, senior</w:t>
      </w:r>
    </w:p>
    <w:p>
      <w:pPr/>
      <w:r>
        <w:rPr/>
        <w:t xml:space="preserve">anketa: pacientka</w:t>
      </w:r>
    </w:p>
    <w:p>
      <w:pPr/>
      <w:r>
        <w:rPr/>
        <w:t xml:space="preserve">Ivan Sekanina, autor projektu</w:t>
      </w:r>
    </w:p>
    <w:p>
      <w:pPr/>
      <w:r>
        <w:rPr/>
        <w:t xml:space="preserve">Čtení v nemocnici našlo podporu i u krajského úřadu, který se stal patronem projektu. </w:t>
      </w:r>
    </w:p>
    <w:p>
      <w:pPr/>
      <w:r>
        <w:rPr/>
        <w:t xml:space="preserve">Jiří Martínek (ČSSD), náměstek hejtmana Moravskoslezského kraje</w:t>
      </w:r>
    </w:p>
    <w:p>
      <w:pPr/>
      <w:r>
        <w:rPr/>
        <w:t xml:space="preserve">Projekt by se měl postupně rozšířit do všech krajských nemocnic.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323/poctenicko-s-babickou-v-havir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2026-08-14T17:11:53+02:00</dcterms:created>
  <dcterms:modified xsi:type="dcterms:W3CDTF">2026-08-14T17:11:53+02:00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