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5.8.2014,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 z Ludgeřovic se vrátil z cesty na Bajkal</w:t>
      </w:r>
    </w:p>
    <w:p>
      <w:pPr/>
      <w:r>
        <w:rPr/>
        <w:t xml:space="preserve">Neuvěřitelných 20 tisíc kilometrů v sedle této motorky ujel během necelých dvou měsíců zapálený motorkář Helmut Šafarčík z Ludgeřovic. Cílem cesty bylo jezero Bajkal, kde dorazil se svým parťákem po více než měsíci.</w:t>
      </w:r>
    </w:p>
    <w:p>
      <w:pPr/>
      <w:r>
        <w:rPr/>
        <w:t xml:space="preserve">Helmut Šafarčík, cestovatel</w:t>
      </w:r>
    </w:p>
    <w:p>
      <w:pPr/>
      <w:r>
        <w:rPr/>
        <w:t xml:space="preserve">Vidět na vlastní oči jezero Bajkal byl nesplněný sen jeho otce Huberta Šafarčíka, který za války přišel o nohu a k jezeru tak nikdy nedojel. Syn splnil sen za oba. Otci pak u jezera nechal pamětní desku.</w:t>
      </w:r>
    </w:p>
    <w:p>
      <w:pPr/>
      <w:r>
        <w:rPr/>
        <w:t xml:space="preserve">Helmut Šafarčík, cestovatel</w:t>
      </w:r>
    </w:p>
    <w:p>
      <w:pPr/>
      <w:r>
        <w:rPr/>
        <w:t xml:space="preserve">Pan Šafarčík teď plánuje cestu s manželkou jako spolujezdcem k moři. I ona motorky miluje a manžela řídí i ze zadního sedadla. Už teď ale Helmut Šafarčík přemýšlí o dalším dobrodružství. Mohla by jím být cesta do Indie.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337/motorkar-z-ludgerovic-se-vratil-z-cesty-na-bajk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2026-07-07T04:58:19+02:00</dcterms:created>
  <dcterms:modified xsi:type="dcterms:W3CDTF">2026-07-07T04:58:19+02:00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