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6.8.2014,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Slunce a pyly dokážou v létě potrápit</w:t>
      </w:r>
    </w:p>
    <w:p>
      <w:pPr/>
      <w:r>
        <w:rPr/>
        <w:t xml:space="preserve">V druhé půlce prázdnin začíná pylové období plevele a pelyňku. A na to jsou mnozí lidé alergičtí.</w:t>
      </w:r>
    </w:p>
    <w:p>
      <w:pPr/>
      <w:r>
        <w:rPr/>
        <w:t xml:space="preserve">anketa, obyvatelka města</w:t>
      </w:r>
    </w:p>
    <w:p>
      <w:pPr/>
      <w:r>
        <w:rPr/>
        <w:t xml:space="preserve">Takové příznaky pak vedou až do ambulancí alergologů.</w:t>
      </w:r>
    </w:p>
    <w:p>
      <w:pPr/>
      <w:r>
        <w:rPr/>
        <w:t xml:space="preserve">Alergologicko-imunologickou ambulanci v karvinské rájecké nemocnici navštíví až 400 pacientů měsíčně.</w:t>
      </w:r>
    </w:p>
    <w:p>
      <w:pPr/>
      <w:r>
        <w:rPr/>
        <w:t xml:space="preserve">Zbigniew Wojnar, lékař</w:t>
      </w:r>
    </w:p>
    <w:p>
      <w:pPr/>
      <w:r>
        <w:rPr/>
        <w:t xml:space="preserve">Pomáhají i léky, které pacienti užívají pravidelně. V létě také dokáže potrápit i sluníčko a s ním spojené UV záření. Někteří lidé, většinou s bílou pokožkou, která na slunci rudne, reagují na větší oslunění svědivou vyrážkou.</w:t>
      </w:r>
    </w:p>
    <w:p>
      <w:pPr/>
      <w:r>
        <w:rPr/>
        <w:t xml:space="preserve">anketa, obyvatelka města</w:t>
      </w:r>
    </w:p>
    <w:p>
      <w:pPr/>
      <w:r>
        <w:rPr/>
        <w:t xml:space="preserve">Takoví pacienti by měli výrazně omezit opalování a pobyt na slunci. Kůži by měli chránit přípravky s nejvyšším UV faktorem. Do ambulance přicházejí i lidé, kteří v létě trpí potravinovou alergií. Ta souvisí s konzumací sezónního ovoce.</w:t>
      </w:r>
    </w:p>
    <w:p>
      <w:pPr/>
      <w:r>
        <w:rPr/>
        <w:t xml:space="preserve">¨</w:t>
      </w:r>
    </w:p>
    <w:p>
      <w:pPr/>
      <w:r>
        <w:rPr/>
        <w:t xml:space="preserve">Zbigniew Wojnar, lékař</w:t>
      </w:r>
    </w:p>
    <w:p>
      <w:pPr/>
      <w:r>
        <w:rPr/>
        <w:t xml:space="preserve">S létem souvisí i takzvané domácí plísně. Ty dokážou potrápit třeba chataře a chalupáře. A ve zvýšeném počtu se vyskytují i alergie na bodnutí hmyzem.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343/slunce-a-pyly-dokazou-v-lete-potrap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2026-04-15T14:21:45+02:00</dcterms:created>
  <dcterms:modified xsi:type="dcterms:W3CDTF">2026-04-15T14:21:45+02:00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