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22:31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Vyznavači skotské historie se setkali v Jeseníkách</w:t>
      </w:r>
    </w:p>
    <w:p>
      <w:pPr/>
      <w:r>
        <w:rPr/>
        <w:t xml:space="preserve">77. skotský pěší regiment v minulosti skutečně existoval, proslavil se v sedmileté válce v polovině 18. století, kdy u nás vládla Marie Terezie. Po letech se skupina lidí zajímajících se o Skotsko a jeho dějiny rozhodla pluk obnovit.</w:t>
      </w:r>
    </w:p>
    <w:p>
      <w:pPr/>
      <w:r>
        <w:rPr/>
        <w:t xml:space="preserve">Hans, kapitán 77. pěšího skotského regimentu</w:t>
      </w:r>
    </w:p>
    <w:p>
      <w:pPr/>
      <w:r>
        <w:rPr/>
        <w:t xml:space="preserve">Nějaká fascinace jinou kulturou. Líbila se nám skotská hudba, bylo to zajímavý samozřejmě a časem z nějakého zájmu o něco nového, zajímavého se to zvrtlo do poměrně hlubokého zájmu o historii.</w:t>
      </w:r>
    </w:p>
    <w:p>
      <w:pPr/>
      <w:r>
        <w:rPr/>
        <w:t xml:space="preserve">Všichni lidi, kteří na slavnostní událost  přijeli, se o život ve Skotsku v minulosti  zajímají do nejmenších podrobností.</w:t>
      </w:r>
    </w:p>
    <w:p>
      <w:pPr/>
      <w:r>
        <w:rPr/>
        <w:t xml:space="preserve">Hans, kapitán 77. pěšího skotského regimentu</w:t>
      </w:r>
    </w:p>
    <w:p>
      <w:pPr/>
      <w:r>
        <w:rPr/>
        <w:t xml:space="preserve">Najednou jakýsi koníček z ježdění ven v nějakém historickém duchu se stal téměř posedlostí, kdy studujeme materiály, studujeme historii, jezdíme do Skotska. Snažíme se co nejvíc přiblížit dobu a chování, jak tenkrát vojáci, ale i civilní lidé ve Skotsku žili. </w:t>
      </w:r>
    </w:p>
    <w:p>
      <w:pPr/>
      <w:r>
        <w:rPr/>
        <w:t xml:space="preserve">Skotové ze 77. regimentu používají dobové uniformy a vybavení. Žádné moderní materiály tady nemají místo. Vládne zde vlna, len a kůže.</w:t>
      </w:r>
    </w:p>
    <w:p>
      <w:pPr/>
      <w:r>
        <w:rPr/>
        <w:t xml:space="preserve">Prcek, příslušník 77. pěšího skotské regimentu</w:t>
      </w:r>
    </w:p>
    <w:p>
      <w:pPr/>
      <w:r>
        <w:rPr/>
        <w:t xml:space="preserve">K této uniformě patří vlastně červený kabát, dále pléd skotský, takže žádná sukně, ale pléd, skotské punčochy, kožené boty, patrontaška s patrony, čutora, dirk, meč, bajonet, bonet a puška. </w:t>
      </w:r>
    </w:p>
    <w:p>
      <w:pPr/>
      <w:r>
        <w:rPr/>
        <w:t xml:space="preserve">Vašek, nový rekrut</w:t>
      </w:r>
    </w:p>
    <w:p>
      <w:pPr/>
      <w:r>
        <w:rPr/>
        <w:t xml:space="preserve">Je to hokejka na šíny a teď to suším, aby to bylo lehký. Je to ze syrového dřeva a tak to usuším a bude to lehký. </w:t>
      </w:r>
    </w:p>
    <w:p>
      <w:pPr/>
      <w:r>
        <w:rPr/>
        <w:t xml:space="preserve">Ke každé správné oslavě patří také muzika. Tu tentokrát obstaraly především pravé, starodávné skotské dudy. </w:t>
      </w:r>
    </w:p>
    <w:p>
      <w:pPr/>
      <w:r>
        <w:rPr/>
        <w:t xml:space="preserve">Scott, dudák 77. pěšího skotského regimentu</w:t>
      </w:r>
    </w:p>
    <w:p>
      <w:pPr/>
      <w:r>
        <w:rPr/>
        <w:t xml:space="preserve">Fouká se do něj a ten vzduch je uchováván tady v měchu. Z toho měchu je rozváděn do čtyř píšťal. Tři z toho jsou naladěny do akordu a dávají stejný tón po celou dobu hraní. Čtvrtá píšťala je melodická a na tu se pomocí prstů hraje melodie.</w:t>
      </w:r>
    </w:p>
    <w:p>
      <w:pPr/>
      <w:r>
        <w:rPr/>
        <w:t xml:space="preserve">V říjnu čeká 77. skotský pěší regiment další velká událost. Bude to historická rekonstrukce jedné z bitev sedmileté války.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425/vyznavaci-skotske-historie-se-setkali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2026-08-24T20:14:06+02:00</dcterms:created>
  <dcterms:modified xsi:type="dcterms:W3CDTF">2026-08-24T20:14:06+02:00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