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domech s pečovatelskou službou v Karviné</w:t>
      </w:r>
    </w:p>
    <w:p>
      <w:pPr/>
      <w:r>
        <w:rPr/>
        <w:t xml:space="preserve">Tohle je dům s pečovatelskou službou na ulici Borovského v Karviné. Od 1. října tady začne fungovat nová služba – bude zde vrátný.</w:t>
      </w:r>
    </w:p>
    <w:p>
      <w:pPr/>
      <w:r>
        <w:rPr/>
        <w:t xml:space="preserve">Martina Smužová, vedoucí Odboru sociálního Magistrátu města Karviné</w:t>
      </w:r>
    </w:p>
    <w:p>
      <w:pPr/>
      <w:r>
        <w:rPr/>
        <w:t xml:space="preserve">anketa, nájemníci</w:t>
      </w:r>
    </w:p>
    <w:p>
      <w:pPr/>
      <w:r>
        <w:rPr/>
        <w:t xml:space="preserve">Další dva domy s pečovatelskou službou se letos dočkají výměny oken a to v DPS na ulici Marková a U Lesa.</w:t>
      </w:r>
    </w:p>
    <w:p>
      <w:pPr/>
      <w:r>
        <w:rPr/>
        <w:t xml:space="preserve">Helena Bogoczová, vedoucí Odboru majetkového Magistrátu města Karviné</w:t>
      </w:r>
    </w:p>
    <w:p>
      <w:pPr/>
      <w:r>
        <w:rPr/>
        <w:t xml:space="preserve">Ve výměně oken se bude pokračovat i v příštím roce.</w:t>
      </w:r>
    </w:p>
    <w:p>
      <w:pPr/>
      <w:r>
        <w:rPr/>
        <w:t xml:space="preserve">Helena Bogoczová, vedoucí Odboru majetkového Magistrátu města Karviné</w:t>
      </w:r>
    </w:p>
    <w:p>
      <w:pPr/>
      <w:r>
        <w:rPr/>
        <w:t xml:space="preserve">Celkem se v 5 domech s pečovatelskou službu nachází 439 bytů. Letos se tedy vymění okna ve 180 bytech, příští rok čeká výměna další 81 bytů.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428/zmeny-v-domech-s-pecovatelskou-sluzbo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2026-06-18T17:47:41+02:00</dcterms:created>
  <dcterms:modified xsi:type="dcterms:W3CDTF">2026-06-18T17:47:41+02:00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