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návštěvě v karvinském psím útulku</w:t>
      </w:r>
    </w:p>
    <w:p>
      <w:pPr/>
      <w:r>
        <w:rPr/>
        <w:t xml:space="preserve">Tohle jsou manželé Hodulíkovi. Se svou dcerou zavítali do útulku v Karviné, aby si tady vybrali nového čtyřnohého člena rodiny. Přáli si psa středního vzrůstu, který se hodí na zahradu a neublíží dětem. Ze všech psů si jejich srdce získala tato černá fenka.</w:t>
      </w:r>
    </w:p>
    <w:p>
      <w:pPr/>
      <w:r>
        <w:rPr/>
        <w:t xml:space="preserve">Václav Hodulík, návštěvník útulku</w:t>
      </w:r>
    </w:p>
    <w:p>
      <w:pPr/>
      <w:r>
        <w:rPr/>
        <w:t xml:space="preserve">Poté co se vyřídil předávací protokol a nová majitelka převzala očkovací průkaz, mohla už šťastná fenka v doprovodu svých nových majitelů opustit útulek.</w:t>
      </w:r>
    </w:p>
    <w:p>
      <w:pPr/>
      <w:r>
        <w:rPr/>
        <w:t xml:space="preserve">David Konieczny, ošetřovatel</w:t>
      </w:r>
    </w:p>
    <w:p>
      <w:pPr/>
      <w:r>
        <w:rPr/>
        <w:t xml:space="preserve">Někteří ale takové štěstí nemají. Třeba tento zhruba desetiletý kříženec Šarpeje je v útulku celé čtyři roky.</w:t>
      </w:r>
    </w:p>
    <w:p>
      <w:pPr/>
      <w:r>
        <w:rPr/>
        <w:t xml:space="preserve">David Konieczny, ošetřovatel</w:t>
      </w:r>
    </w:p>
    <w:p>
      <w:pPr/>
      <w:r>
        <w:rPr/>
        <w:t xml:space="preserve">Přitom jde o velmi klidného a mazlivého psa. Takových je ale v útulku více, stačí si jen vybrat.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430/na-navsteve-v-karvinskem-psi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2026-06-16T08:30:04+02:00</dcterms:created>
  <dcterms:modified xsi:type="dcterms:W3CDTF">2026-06-16T08:30:04+02:00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