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investici v Mošnově vznikne pracovní skupina</w:t>
      </w:r>
    </w:p>
    <w:p>
      <w:pPr/>
      <w:r>
        <w:rPr/>
        <w:t xml:space="preserve">Výrobní hala Hyundai Mobis v nošovické průmyslové zóně zaměstnává osm set lidí z regionu. Ondřej Mlnařík tady pracuje tři roky a vede osmnáctičlenný tým na lince zadních náprav.</w:t>
      </w:r>
    </w:p>
    <w:p>
      <w:pPr/>
      <w:r>
        <w:rPr/>
        <w:t xml:space="preserve">Ondřej Mlnařík, team leader, Hyundai Mobis Nošovice: “Práce u pásu. No, ono samozřejmě po roce už to bude stereotyp, to je ale v každé práci. Není to takový stereotyp, že by člověk něco vzal, někam dal a to by bylo všechno. Ty úkony jsou natolik složité, že ta práce ubíhá docela dobře.”</w:t>
      </w:r>
    </w:p>
    <w:p>
      <w:pPr/>
      <w:r>
        <w:rPr/>
        <w:t xml:space="preserve">Podobnou halu chce Mobis i v mošnovské průmyslové zóně a má podporu státu, kraje i města Ostravy, které investorovi prodá pozemky s výraznou slevou.</w:t>
      </w:r>
    </w:p>
    <w:p>
      <w:pPr/>
      <w:r>
        <w:rPr/>
        <w:t xml:space="preserve">Petr Kajnar, primátor města Ostravy: “Řekli jsme si, jakým způsobem budeme spolupřipravovat tu výstavbu, protože tam jsou vždycky problémy, které může město pomoct řešit vzhledem k zóně. Takže jsme se domluvili, že vytvoříme pracovní skupinu, která bude po dobu výstavby spolupracovat. Budou v ní zástupci kraje, města a firmy Mobis.”</w:t>
      </w:r>
    </w:p>
    <w:p>
      <w:pPr/>
      <w:r>
        <w:rPr/>
        <w:t xml:space="preserve">Investice do úplně nové výroby je pro korejskou firmu zajímavá.</w:t>
      </w:r>
    </w:p>
    <w:p>
      <w:pPr/>
      <w:r>
        <w:rPr/>
        <w:t xml:space="preserve">Soňa Novotná, Hyundai Mobis Nošovice: “V Mošnově budeme vyrábět světlomety, které v současné době většinu z nich dovážíme z Koreje, takže chceme snížit náklady na dopravu. Budeme si světlomety vyrábět přímo v Mošnově a dovážet je do Nošovic.”</w:t>
      </w:r>
    </w:p>
    <w:p>
      <w:pPr/>
      <w:r>
        <w:rPr/>
        <w:t xml:space="preserve">Petr Kajnar, primátor města Ostravy: “Mobis má zaměstnávat kolem 900 zaměstnanců a to vám řeknu, že to je významná pomoc v regionu.”</w:t>
      </w:r>
    </w:p>
    <w:p>
      <w:pPr/>
      <w:r>
        <w:rPr/>
        <w:t xml:space="preserve">Ostrava chce firmě prodat pozemky za jednu korunu za metr čtvereční. Kontrakt budou mít ostravští zastupitelé na stole v září nebo v říjnu. Nová hala by měla stát do roku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432/kvuli-investici-v-mosnove-vznikne-pracovni-skup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2026-05-24T11:31:47+02:00</dcterms:created>
  <dcterms:modified xsi:type="dcterms:W3CDTF">2026-05-24T11:31:47+02:00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