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je další 100letý oslavenec</w:t>
      </w:r>
    </w:p>
    <w:p>
      <w:pPr/>
      <w:r>
        <w:rPr/>
        <w:t xml:space="preserve">Tohle sice vypadá jako svatba, ale není. To jen obětaví zaměstnanci domova seniorů Helios v Havířově společně s obyvateli a rodinou uspořádali oslavu stoletému panu Leovi Matouškovi. Ten byl doslova dojetím zaskočen.</w:t>
      </w:r>
    </w:p>
    <w:p>
      <w:pPr/>
      <w:r>
        <w:rPr/>
        <w:t xml:space="preserve">Leo Matoušek, oslavenec</w:t>
      </w:r>
    </w:p>
    <w:p>
      <w:pPr/>
      <w:r>
        <w:rPr/>
        <w:t xml:space="preserve">O tom, že mají všichni staletého dědečka rádi svědčí i to, že mu zaměstnanci upekli krásný dort a připravili i program. Pan Matoušek je jedním z prvních obyvatel domova. </w:t>
      </w:r>
    </w:p>
    <w:p>
      <w:pPr/>
      <w:r>
        <w:rPr/>
        <w:t xml:space="preserve">Milan Dlábek, ředitel Domova seniorů Helios</w:t>
      </w:r>
    </w:p>
    <w:p>
      <w:pPr/>
      <w:r>
        <w:rPr/>
        <w:t xml:space="preserve">Dlouhověkost mají u Matoušku v rodině. Pan Leo je šestým, který se dožil přes devadesát let. Přitom celý život pracoval na šachtě.</w:t>
      </w:r>
    </w:p>
    <w:p>
      <w:pPr/>
      <w:r>
        <w:rPr/>
        <w:t xml:space="preserve">Oldřich Matoušek, syn oslavence</w:t>
      </w:r>
    </w:p>
    <w:p>
      <w:pPr/>
      <w:r>
        <w:rPr/>
        <w:t xml:space="preserve">Primátor města vždy zajde popřát oslavencům k tak významným jubileím. A jelikož dobře věděl, že si oslavenec jako jeden z receptů na dlouhověkost dává po ránu pulečku, dostal láhev slivovice.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74/v-havirovskem-domove-je-dalsi-100lety-osla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2026-06-17T20:31:17+02:00</dcterms:created>
  <dcterms:modified xsi:type="dcterms:W3CDTF">2026-06-17T20:31:17+02:00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