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Bludovický kopec bude díky chodníku bezpečný</w:t>
      </w:r>
    </w:p>
    <w:p>
      <w:pPr/>
      <w:r>
        <w:rPr/>
        <w:t xml:space="preserve">Obyvatelé Havířova a Těrlicka se po šesti letech konečně dočkají. Bludovický kopec bude už za pár měsíců lemovat chodník. </w:t>
      </w:r>
    </w:p>
    <w:p>
      <w:pPr/>
      <w:r>
        <w:rPr/>
        <w:t xml:space="preserve">Martin Polášek, starosta obce Těrlicko</w:t>
      </w:r>
    </w:p>
    <w:p>
      <w:pPr/>
      <w:r>
        <w:rPr/>
        <w:t xml:space="preserve">Přesto, že se jedná o společný projekt, každá obec si financuje to své. Havířov se postará o zhruba 300 metrů chodníku za 4 miliony korun a Těrlicko pak o dalších 600 metrů. Zde se investice vyšplhá na osm milionů korun.</w:t>
      </w:r>
    </w:p>
    <w:p>
      <w:pPr/>
      <w:r>
        <w:rPr/>
        <w:t xml:space="preserve">Petra Svobodová, pracovnice odboru investic obce Těrlicko</w:t>
      </w:r>
    </w:p>
    <w:p>
      <w:pPr/>
      <w:r>
        <w:rPr/>
        <w:t xml:space="preserve">Řidiči se musí připravit na objížďku, která by ale neměla motoristům způsobit žádné zdržení.</w:t>
      </w:r>
    </w:p>
    <w:p>
      <w:pPr/>
      <w:r>
        <w:rPr/>
        <w:t xml:space="preserve">Radoslav Basel, vedoucí odboru investic havířovského magistrátu</w:t>
      </w:r>
    </w:p>
    <w:p>
      <w:pPr/>
      <w:r>
        <w:rPr/>
        <w:t xml:space="preserve">Silnice z Bludovického kopce do Těrlicka bude kvůli výstavbě chodníku uzavřena do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92/bludovicky-kopec-bude-diky-chodniku-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