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nabídne 80 kroužků</w:t>
      </w:r>
    </w:p>
    <w:p>
      <w:pPr/>
      <w:r>
        <w:rPr/>
        <w:t xml:space="preserve">Takzvaný Domeček na ulici K Nemocnici je zatím ještě prázdný. Horečnou činností desítek a stovek velkých i malých návštěvníků ožije až koncem září. Už teď ale mají zájemci o nějakou z aktivit nejvyšší čas prostudovat pestrou nabídku kroužků pro letošní rok. Jejich seznam na žlutých plakátech čítá na 80 položek, z nichž 10 je úplně nových.</w:t>
      </w:r>
    </w:p>
    <w:p>
      <w:pPr/>
      <w:r>
        <w:rPr/>
        <w:t xml:space="preserve">Martin Jakůbek, zástupce ředitelky SVČ Fokus: </w:t>
      </w:r>
      <w:r>
        <w:rPr>
          <w:i w:val="1"/>
          <w:iCs w:val="1"/>
        </w:rPr>
        <w:t xml:space="preserve">"V našem zařízení pracujeme pod pěti odděleními, jsou to výtvarné kroužky, kroužky sportovní, technické, jazykové a taneční a dramatické. V každém oddělení se snažíme pochopitelně tu nabídku rozšířit, takže i letos v nabídce máme například ve výtvarných kroužcích pletení náramků přátelství, keramicko-výtvarný nový kroužek, v oddělení sportu je to potom florbalová přípravka pro děti od šesti let nebo oblíbený scrabble. No a když se podíváme na nabídku kroužků co se týká třeba tance, tak tam jsou novinky Tektonik, což je úplně nový taneční směr především pro náctileté, hip-hop a taneční skupina Wave." </w:t>
      </w:r>
    </w:p>
    <w:p>
      <w:pPr/>
      <w:r>
        <w:rPr/>
        <w:t xml:space="preserve">Většina kroužků zahajuje první schůzkou v druhé polovině září, případně na počátku října. Rodiče dětí či dospělí zájemci nemusí mít obavy ze zdražování zápisného. Ceny jsou i přes růst plateb za energie a služby na úrovni loňského roku.</w:t>
      </w:r>
    </w:p>
    <w:p>
      <w:pPr/>
      <w:r>
        <w:rPr/>
        <w:t xml:space="preserve">Martin Jakůbek, zástupce ředitelky SVČ Fokus: </w:t>
      </w:r>
      <w:r>
        <w:rPr>
          <w:i w:val="1"/>
          <w:iCs w:val="1"/>
        </w:rPr>
        <w:t xml:space="preserve">"Přihlášky najdete na našich webových stránkách </w:t>
      </w:r>
      <w:hyperlink r:id="rId9" w:history="1">
        <w:r>
          <w:rPr/>
          <w:t xml:space="preserve">www.fokusnj.cz</w:t>
        </w:r>
      </w:hyperlink>
      <w:r>
        <w:rPr>
          <w:i w:val="1"/>
          <w:iCs w:val="1"/>
        </w:rPr>
        <w:t xml:space="preserve">, přihlášky jsou distribuovány do všech základních škol po celém městě, jsou také tady přímo ve Fokusu a podepsanou přihlášku odevzdejte nejlépe přímo do Fokusu nebo poštou. Letos jsme udělali takovou věc, že máme připraveny pro všechny děti, které donesou v prvním školním týdnu vyplněnou přihlášku podepsanou rodiči, malý dárek."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57/svc-fokus-nabidne-80-krouzku" TargetMode="External"/><Relationship Id="rId9" Type="http://schemas.openxmlformats.org/officeDocument/2006/relationships/hyperlink" Target="http://www.fokus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2026-10-16T21:49:13+02:00</dcterms:created>
  <dcterms:modified xsi:type="dcterms:W3CDTF">2026-10-16T21:49:13+02:00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