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hrají pod supermoderní kostkou</w:t>
      </w:r>
    </w:p>
    <w:p>
      <w:pPr/>
      <w:r>
        <w:rPr/>
        <w:t xml:space="preserve">Tak toto je nová chlouba Vítkovické ČEZ Arény, která bude hostit skupinu B na květnovém MS v hokeji v příštím roce. Hala tak splnila mezinárodní kritéria pro konání vrcholných mezinárodních akcí. Úpravy arény financovalo město Ostrava.</w:t>
      </w:r>
    </w:p>
    <w:p>
      <w:pPr/>
      <w:r>
        <w:rPr/>
        <w:t xml:space="preserve">Martin Štěpánek, náměstek primátora Ostravy - ”Teď vychytáváme v tom zkušebním provozu všechny drobné mouchy, tak abychom ji měli připravenu v provozu na MS. Nicméně není to jediná investice, my jsme ještě investovali do světel a systému videorozhodčích. Celkově nás to stálo 30 milionů korun, z čehož kostka stála 12 milionů korun.”</w:t>
      </w:r>
    </w:p>
    <w:p>
      <w:pPr/>
      <w:r>
        <w:rPr/>
        <w:t xml:space="preserve">Multimediální kostka byla zprovozněna s předstihem aby si ji obsluha mohla takzvaně osahat a při MS už vše fungovalo bezchybně.</w:t>
      </w:r>
    </w:p>
    <w:p>
      <w:pPr/>
      <w:r>
        <w:rPr/>
        <w:t xml:space="preserve">Zdeněk Janiurek, mluvčí HC Vítkovice Steel - “My jsme rádi, že ve Vítkovicích máme možnost mít takovou moderní kostku. Sice v extralize už to začíná být standart, ale ta kvalita té naší, je na jiné úrovni.” </w:t>
      </w:r>
    </w:p>
    <w:p>
      <w:pPr/>
      <w:r>
        <w:rPr/>
        <w:t xml:space="preserve">Vítkovice pod novou kostkou vyhráli poprvé doma, když porazili Brno 3:1.</w:t>
      </w:r>
    </w:p>
    <w:p>
      <w:pPr/>
      <w:r>
        <w:rPr/>
        <w:t xml:space="preserve">Peter Čerešňák, obránce HC Vítkovice Steel - “Chtěli jsme hrát svou hru, tlačit je a myslím, že se nám to podařilo. Dali jsme 3 góly i když jsme mohli dát více, ale vítězství je cenné a to je hlavní.”</w:t>
      </w:r>
    </w:p>
    <w:p>
      <w:pPr/>
      <w:r>
        <w:rPr/>
        <w:t xml:space="preserve">V pátek se Vítkovice v derby utkají s Třincem a doma se fanouškům představí v neděli proti Zlínu.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04/hokejiste-vitkovic-hraji-pod-supermoderni-ko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