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22.9.2014,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síťová laboratoř bruntálské průmyslovky</w:t>
      </w:r>
    </w:p>
    <w:p>
      <w:pPr/>
      <w:r>
        <w:rPr/>
        <w:t xml:space="preserve">Nová laboratoř pozvedla výuku na podstatně vyšší úroveň. Její velkou výhodou je široká škála přístrojů a zařízení.   </w:t>
      </w:r>
    </w:p>
    <w:p>
      <w:pPr/>
      <w:r>
        <w:rPr/>
        <w:t xml:space="preserve">Jan Meca, učitel SPŠ OA Bruntál</w:t>
      </w:r>
    </w:p>
    <w:p>
      <w:pPr/>
      <w:r>
        <w:rPr/>
        <w:t xml:space="preserve">Máme velmi široké portfolio zařízení, na kterých může probíhat výuka počítačových sítí ať už je to na platformě cisco, tak na platformě microtic. Dále je učebna vybavena nadstardními síťovými měřáky. My dokážeme dneska měřit jak pevnou kabeláž optickou i metalickou i bezdrátové sítě. </w:t>
      </w:r>
    </w:p>
    <w:p>
      <w:pPr/>
      <w:r>
        <w:rPr/>
        <w:t xml:space="preserve">Studentům poskytuje učebna ještě další možnosti. Mohou se třeba přímo seznámit s nejrůznějšími síťovými prvky. </w:t>
      </w:r>
    </w:p>
    <w:p>
      <w:pPr/>
      <w:r>
        <w:rPr/>
        <w:t xml:space="preserve">Jan Meca, učitel odborných předmětů</w:t>
      </w:r>
    </w:p>
    <w:p>
      <w:pPr/>
      <w:r>
        <w:rPr/>
        <w:t xml:space="preserve">Za takovou zajímavost stojí i ty výukové panely, které jsou vzadu za námi. Žáci tak mají možnost na živo se podívat, šáhnout si na různé typy konektorů ať už jsou to na optice, na metalice a díky tomu to lépe poznat . </w:t>
      </w:r>
    </w:p>
    <w:p>
      <w:pPr/>
      <w:r>
        <w:rPr/>
        <w:t xml:space="preserve">Radek Bula, student, Malá Štáhle</w:t>
      </w:r>
    </w:p>
    <w:p>
      <w:pPr/>
      <w:r>
        <w:rPr/>
        <w:t xml:space="preserve">Můžeme si na této učebně vyzkoušet reálný provoz těchto zařízení jak to je ve skutečnosti, kdybychom se dostali do nějaké firmy nebo tak něco, že tady jsou různé typy od různých výrobců. Je toho tady strašně moc. </w:t>
      </w:r>
    </w:p>
    <w:p>
      <w:pPr/>
      <w:r>
        <w:rPr/>
        <w:t xml:space="preserve">Radek Barták, student Černá Voda</w:t>
      </w:r>
    </w:p>
    <w:p>
      <w:pPr/>
      <w:r>
        <w:rPr/>
        <w:t xml:space="preserve">To se dá použít určitě v praxi. To se může použít, když budu n kde pracovat a někdo bude po mně chtít nějaké využití těch sítí. </w:t>
      </w:r>
    </w:p>
    <w:p>
      <w:pPr/>
      <w:r>
        <w:rPr/>
        <w:t xml:space="preserve">Projekt modernizace výuky zpracoval Moravskoslezský kraj. Bruntálská průmyslovka je jednou ze šesti škol, která byla do projektu zařazena.  </w:t>
      </w:r>
    </w:p>
    <w:p>
      <w:pPr/>
      <w:r>
        <w:rPr/>
        <w:t xml:space="preserve">Petr Černý, ředitel SPŠ OA Bruntál</w:t>
      </w:r>
    </w:p>
    <w:p>
      <w:pPr/>
      <w:r>
        <w:rPr/>
        <w:t xml:space="preserve">Učebny byly vybudovány v celkovém rozsahu asi 3 miliony Kč. Obrovskou výhodou mimo toho vybavení je, že jsme získali i prostředky na proškolení pedagogů, kteří tak získali i know how z nejnovějších technologií. </w:t>
      </w:r>
    </w:p>
    <w:p>
      <w:pPr/>
      <w:r>
        <w:rPr/>
        <w:t xml:space="preserve">Díky nové laboratoři mohou studenti získat obecně uznávané certifikáty v oblasti informačních technologií. Ty absolventům zásadně rozšíří možnosti při hledání zaměstnání.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6619/nova-sitova-laborator-bruntalske-prumyslo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2026-06-24T21:33:54+02:00</dcterms:created>
  <dcterms:modified xsi:type="dcterms:W3CDTF">2026-06-24T21:33:54+02:00</dcterms:modified>
</cp:coreProperties>
</file>

<file path=docProps/custom.xml><?xml version="1.0" encoding="utf-8"?>
<Properties xmlns="http://schemas.openxmlformats.org/officeDocument/2006/custom-properties" xmlns:vt="http://schemas.openxmlformats.org/officeDocument/2006/docPropsVTypes"/>
</file>