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Marka v Karviné má nové zvony</w:t>
      </w:r>
    </w:p>
    <w:p>
      <w:pPr/>
      <w:r>
        <w:rPr/>
        <w:t xml:space="preserve">Karvinští věřící byli svědky významné události - v kostele Povýšení svatého kříže se světily tři nové zvony pro kostel svatého Marka. Zvonům požehnal biskup František Václav Lobkowicz, za účasti současného faráře Przemyslawa Traczyka a bývalého karvinského faráře Daniela Víchy.</w:t>
      </w:r>
    </w:p>
    <w:p>
      <w:pPr/>
      <w:r>
        <w:rPr/>
        <w:t xml:space="preserve">Przemyslaw Traczyk, farář: "Jedná se o tři zvony, Marek, to je ten největší, váží 220 kg a je v tónu D, prostřední František váží 150 kg, je v tónu E a ten nejmenší je Florián, váží 100 kg a je v tónu Fis."</w:t>
      </w:r>
    </w:p>
    <w:p>
      <w:pPr/>
      <w:r>
        <w:rPr/>
        <w:t xml:space="preserve">František Václav Lobkowicz, biskup: "To, že se zvony vracejí postupně do chrámů, znamená právě trochu signál o tom, že i když to máme ve světě takové, jaké to je a jsme z toho hodně špatní, tak snad přeci to dobro v lidských srdcích zvítězí."</w:t>
      </w:r>
    </w:p>
    <w:p>
      <w:pPr/>
      <w:r>
        <w:rPr/>
        <w:t xml:space="preserve">Zvony se žehnaly tradičním způsobem, modlitbou, svěcenou vodou a kadidlem. Po tomto rituálu, který znamená Zasvěcení Bohu, se poprvé na zvony udeřilo srdcem.</w:t>
      </w:r>
    </w:p>
    <w:p>
      <w:pPr/>
      <w:r>
        <w:rPr/>
        <w:t xml:space="preserve">Následně budou zvony přemístěny a nainstalovány v kostele sv. Marka, který právě prošel velkou rekonstrukcí.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22/kostel-sv-marka-v-karvine-ma-nove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2026-06-29T22:50:35+02:00</dcterms:created>
  <dcterms:modified xsi:type="dcterms:W3CDTF">2026-06-29T22:50:35+02:00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