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KVS Laguna je ve vodě s dětmi i rodiči</w:t>
      </w:r>
    </w:p>
    <w:p>
      <w:pPr/>
      <w:r>
        <w:rPr/>
        <w:t xml:space="preserve">Kojenci v šesti měsících plavou ve speciálním bazénku. O něco starší plavci jsou už ve větším. Ve vodě je to podle instruktorů skutečně baví, navíc každý z nich tento trénink, ať už dříve nebo později, určitě ocení.</w:t>
      </w:r>
    </w:p>
    <w:p>
      <w:pPr/>
      <w:r>
        <w:rPr/>
        <w:t xml:space="preserve">Alena Šajerová, instruktorka plavání: “S tou pohybovou aktivitou u dětí je to čím dál horší, a tady v té vodě je to dobré i pro toho, kdo třeba v té tělocvičně nemůže tak běhat.”</w:t>
      </w:r>
    </w:p>
    <w:p>
      <w:pPr/>
      <w:r>
        <w:rPr/>
        <w:t xml:space="preserve">Novojičínský klub vodních sportů má poměrně rozsáhlou členskou základnu. Ze všech těchto mladých plavců ale neplánuje vychovat mistry světa. Hlavním cílem je vybudovat u nich dobrý vztah k vodě.</w:t>
      </w:r>
    </w:p>
    <w:p>
      <w:pPr/>
      <w:r>
        <w:rPr/>
        <w:t xml:space="preserve">Josef Nekl, prezident KVS Laguna: “Aby všechno směřovalo k tomu, že se naučí velmi dobře plavat pro záchranu života. To je hlavní cíl. Pokud někdo má později zájem o výkonnostní sportovní plavání, dostane prostor.”</w:t>
      </w:r>
    </w:p>
    <w:p>
      <w:pPr/>
      <w:r>
        <w:rPr/>
        <w:t xml:space="preserve">Zatímco se starší děti učí plavat pod dohledem instruktora, jejich maminky jsou také ve vodě a dávají si pořádně do těla na Aqua Fitness.</w:t>
      </w:r>
    </w:p>
    <w:p>
      <w:pPr/>
      <w:r>
        <w:rPr/>
        <w:t xml:space="preserve">Kateřina Žatečková, instruktorka AquaFitness: “V té první části, když některé ženské cvičí, tak mi řekly, že netušily, že se dá zpotit ve vodě. Takže když opravdu chtějí, tak si zamakají.”</w:t>
      </w:r>
    </w:p>
    <w:p>
      <w:pPr/>
      <w:r>
        <w:rPr/>
        <w:t xml:space="preserve">Všichni plavci a členové klubu se těší na příští rok. Novojičínský bazén by totiž měl dostat novou střechu a také vybavení. Ve vodě i mimo ni tak bude ještě lépe.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642/novojicinsky-kvs-laguna-je-ve-vode-s-detmi-i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2026-06-29T03:23:37+02:00</dcterms:created>
  <dcterms:modified xsi:type="dcterms:W3CDTF">2026-06-29T03:23:37+02:00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