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péči o handicapované byli oceněni 4 lidé</w:t>
      </w:r>
    </w:p>
    <w:p>
      <w:pPr/>
      <w:r>
        <w:rPr/>
        <w:t xml:space="preserve">Křišťálový kamínek je nejprestižnější cenou v oblasti péče o handicapované v neziskovém sektoru. Už pravidelně se vyhlašuje v rámci Evropských dnů handicapu. V letošním roce se uskutečnilo v krásném prostředí Divadla Antonína Dvořáka.</w:t>
      </w:r>
    </w:p>
    <w:p>
      <w:pPr/>
      <w:r>
        <w:rPr/>
        <w:t xml:space="preserve">Jan Šindelka, Odbor evropských projektů KÚ MS kraje: “Tento projekt je financován v rámci programu celoživotního vzdělávání Comenius Regio, kde krajský úřad je jedním z hlavních spolupartnerů s rumunským regionálním vedením ve městě Alexandria.”</w:t>
      </w:r>
    </w:p>
    <w:p>
      <w:pPr/>
      <w:r>
        <w:rPr/>
        <w:t xml:space="preserve">V letošním roce dostali Křišťálový kamínek čtyři lidé. Jarmila Smolková, Marie Hlebrandová, Roman Pišný a Milan Linhart.</w:t>
      </w:r>
    </w:p>
    <w:p>
      <w:pPr/>
      <w:r>
        <w:rPr/>
        <w:t xml:space="preserve">Jarmila Smolková, oceněná: “Je to celý můj život, protože jsme ráda s dětma a hrozně ráda tady tu práci dělám.”</w:t>
      </w:r>
    </w:p>
    <w:p>
      <w:pPr/>
      <w:r>
        <w:rPr/>
        <w:t xml:space="preserve">Marie Helebrandová, oceněná: “Udělalo mi to radost, protože to je takové ocenění práce.”</w:t>
      </w:r>
    </w:p>
    <w:p>
      <w:pPr/>
      <w:r>
        <w:rPr/>
        <w:t xml:space="preserve">Milan Linhart, oceněný: “Jsem předsedou turistického oddílu zrakově postižených Klubu českých turistů.”</w:t>
      </w:r>
    </w:p>
    <w:p>
      <w:pPr/>
      <w:r>
        <w:rPr/>
        <w:t xml:space="preserve">Součástí Křišťálového kamínku bylo i předání cen nejúspěšnějším autorům výtvarné soutěže Svět není černobílý.</w:t>
      </w:r>
    </w:p>
    <w:p>
      <w:pPr/>
      <w:r>
        <w:rPr/>
        <w:t xml:space="preserve">Martin Šimek, autor jedné z vítězných kreseb</w:t>
      </w:r>
    </w:p>
    <w:p>
      <w:pPr/>
      <w:r>
        <w:rPr/>
        <w:t xml:space="preserve">Oceněno bylo celkem 32 mladých malířů od 4 do 26 let z celé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688/za-peci-o-handicapovane-byli-oceneni-4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2026-05-02T11:42:10+02:00</dcterms:created>
  <dcterms:modified xsi:type="dcterms:W3CDTF">2026-05-02T11:42:10+02:00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