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instalují nové stojany na kola</w:t>
      </w:r>
    </w:p>
    <w:p>
      <w:pPr/>
      <w:r>
        <w:rPr/>
        <w:t xml:space="preserve">Ti pozornější obyvatelé Ostravy si už jistě všimli, že se po městě začaly objevovat nové stojany na kola. Jsou ve tvaru písmene U. Nový stojan je vybaven zarážkou pro slepeckou hůl nevidomých a aje polepen kontrastními páskami pro zviditelnění pro slabozraké. </w:t>
      </w:r>
    </w:p>
    <w:p>
      <w:pPr/>
      <w:r>
        <w:rPr/>
        <w:t xml:space="preserve">Martin Krejčí, cyklokoordinátor: Tento tip stojanu má tu výhodu, že o něj můžete opřít rám kola a zamknout třeba i dvěma zámky. Město se rozhodlo pro tento tip proto, že před 8 lety se rozmístili bezpečnostní stojany na kola, které se mezi lidmi moc neujaly, protože lidi si nekupovali speciální zámky.”</w:t>
      </w:r>
    </w:p>
    <w:p>
      <w:pPr/>
      <w:r>
        <w:rPr/>
        <w:t xml:space="preserve">Nové stojany montují Ostravské komunikace a jako první je umístili před sídlem své společnosti. Už jsou ale také například před poliklinikou v Ostravě-Hrabůvce.</w:t>
      </w:r>
    </w:p>
    <w:p>
      <w:pPr/>
      <w:r>
        <w:rPr/>
        <w:t xml:space="preserve">anketa: obyvatelé Ostravy</w:t>
      </w:r>
    </w:p>
    <w:p>
      <w:pPr/>
      <w:r>
        <w:rPr/>
        <w:t xml:space="preserve">Martin Krejčí, cyklokoordinátor: Tento nový tip aplikujeme, aby lidé mohli lidé více využívat kola při cestě za obchodem, do škol a za prací.”</w:t>
      </w:r>
    </w:p>
    <w:p>
      <w:pPr/>
      <w:r>
        <w:rPr/>
        <w:t xml:space="preserve">Mezi městskými obvody je o nový tip stojanu velký zájem. Komunikacím už se jich ozvalo 16. Pro jejich umístění je ale potřeba povolení na umístění překážky.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703/v-ostrave-se-instaluji-nove-stojany-na-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2026-05-20T09:18:41+02:00</dcterms:created>
  <dcterms:modified xsi:type="dcterms:W3CDTF">2026-05-20T09:18:41+02:00</dcterms:modified>
</cp:coreProperties>
</file>

<file path=docProps/custom.xml><?xml version="1.0" encoding="utf-8"?>
<Properties xmlns="http://schemas.openxmlformats.org/officeDocument/2006/custom-properties" xmlns:vt="http://schemas.openxmlformats.org/officeDocument/2006/docPropsVTypes"/>
</file>