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v MS kraji rozdávají hlasy podle mnoha kritérií</w:t>
      </w:r>
    </w:p>
    <w:p>
      <w:pPr/>
      <w:r>
        <w:rPr/>
        <w:t xml:space="preserve">Jedna z volebních místností v Novém Jičíně. Kvůli počátečnímu náporu tady vysadili dveře.</w:t>
      </w:r>
    </w:p>
    <w:p>
      <w:pPr/>
      <w:r>
        <w:rPr/>
        <w:t xml:space="preserve">První voliči, kteří přišli přesně na čas, měli o svých hlasech jasno už dlouho. Většina z nich své kandidáty a strany pečlivě zkoumala.</w:t>
      </w:r>
    </w:p>
    <w:p>
      <w:pPr/>
      <w:r>
        <w:rPr/>
        <w:t xml:space="preserve">“Podle aktivity a někteří i podle sympatie,” popisuje způsob svého rozhodování jedna z prvních voliček. “Volím ty členy, kteří se mi líbí a kteří za město něco dělají,” souhlasí s ní její známá.</w:t>
      </w:r>
    </w:p>
    <w:p>
      <w:pPr/>
      <w:r>
        <w:rPr/>
        <w:t xml:space="preserve">V novojičínském domově důchodců obešli členové komise s mobilní urnou i některé seniory. Paní Marie Pantůčková se na volby těšila a svůj lístek měla zakřížkovaný už dlouho.</w:t>
      </w:r>
    </w:p>
    <w:p>
      <w:pPr/>
      <w:r>
        <w:rPr/>
        <w:t xml:space="preserve">Marie Pantůčková, seniorka: “Jsem si prohlédla ty lidi, ale jsou to všechno mladší lidé a ty já neznám.”</w:t>
      </w:r>
    </w:p>
    <w:p>
      <w:pPr/>
      <w:r>
        <w:rPr/>
        <w:t xml:space="preserve">“Tak podle toho, co si vyberu z kandidátky, tak tomu dám hlas,” říká o své volbě další ze seniorů z novojičínského domova důchodců.</w:t>
      </w:r>
    </w:p>
    <w:p>
      <w:pPr/>
      <w:r>
        <w:rPr/>
        <w:t xml:space="preserve">Zvolit jedním křížkem celou stranu je nejjednodušší cesta, kterou použije spousta lidí. Ať už se rozhodnete jakkoliv, nejdůležitější je volební lístek vyplnit správně. Proto pro vás máme tip - veškeré kombinace si můžete jednoduše vyzkoušet na internetovém volebním simulátoru: volby.rovnou.cz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48/volici-v-ms-kraji-rozdavaji-hlasy-podle-mnoha-kri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2026-07-01T12:23:39+02:00</dcterms:created>
  <dcterms:modified xsi:type="dcterms:W3CDTF">2026-07-01T12:23:39+02:00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