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15.10.2014,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Most z Karviné-Darkova na zlaté minci ČNB</w:t>
      </w:r>
    </w:p>
    <w:p>
      <w:pPr/>
      <w:r>
        <w:rPr/>
        <w:t xml:space="preserve">Zlatá mince s vyobrazením železobetonového mostu v Karviné-Darkově je osmou emisí z desetidílného cyklu „Mosty“, kterým Česká národní banka připomíná architektonicky a historicky zajímavé mostní stavby na území republiky. Jednu z nich předal přímo guvernér ČNB primátorovi Karviné.</w:t>
      </w:r>
    </w:p>
    <w:p>
      <w:pPr/>
      <w:r>
        <w:rPr/>
        <w:t xml:space="preserve">Tomáš Hanzel, primátor Karviné: ”Já jsem velice rád, že náš železobetonový most v Karviné-Darkově, tato technická památka se dostala do pozornosti ČNB.”</w:t>
      </w:r>
    </w:p>
    <w:p>
      <w:pPr/>
      <w:r>
        <w:rPr/>
        <w:t xml:space="preserve">Miroslav Signer, guvernér ČNB: “U těch významných památek jsme zatím vydali tři cykly, které se jich týkají, architektonické počiny, technické počiny a teď vydáváme mosty.”</w:t>
      </w:r>
    </w:p>
    <w:p>
      <w:pPr/>
      <w:r>
        <w:rPr/>
        <w:t xml:space="preserve">Podoba mince vzešla z veřejné soutěže. Zúčastnilo se jí 22 výtvarníků, z nichž zvítězil 22letý absolvent Vyšší odborné školy v Jablonci nad Nisou Asamat Baltaev.</w:t>
      </w:r>
    </w:p>
    <w:p>
      <w:pPr/>
      <w:r>
        <w:rPr/>
        <w:t xml:space="preserve">Asamat Baltaev, autor návrhu mince:”Nejtěžší je vždycky správně porozumět konstrukci mostu..”</w:t>
      </w:r>
    </w:p>
    <w:p>
      <w:pPr/>
      <w:r>
        <w:rPr/>
        <w:t xml:space="preserve">Mince jsou v prodeji od 14. října. ČNB jich vydává do oběhu celkem 8200. Její průměr je 28 mm a hmotnost 15,55 gramů.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768/most-z-karvinedarkova-na-zlate-minci-cn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2026-06-16T07:20:20+02:00</dcterms:created>
  <dcterms:modified xsi:type="dcterms:W3CDTF">2026-06-16T07:20:20+02:00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