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Ženě z Havířova někdo vyhrožuje likvidací</w:t>
      </w:r>
    </w:p>
    <w:p>
      <w:pPr/>
      <w:r>
        <w:rPr/>
        <w:t xml:space="preserve">V ohrožení života se cítí tato žena z Havířova i celá její rodina. Muž, kterého zná, jí vyhrožoval ublížením na zdraví. Že to myslí vážně, se ukázalo v úterý, kdy byl v domě třikrát úmyslně založen požár. Po posledním přišla i další SMS zpráva. Příště to budeš ty! Žena je na tom psychicky špatně i proto, že je těžce nemocná.</w:t>
      </w:r>
    </w:p>
    <w:p>
      <w:pPr/>
      <w:r>
        <w:rPr/>
        <w:t xml:space="preserve">poškozená žena: “Po těch požárech mi bylo vyhrožováno, že mi strhne šátek a všem ukáže moji plešatou hlavu a tu mi rozkope do krve. Už mě jedno napadl a přerazil sanici a teď mi vyhrožuje tímto”.</w:t>
      </w:r>
    </w:p>
    <w:p>
      <w:pPr/>
      <w:r>
        <w:rPr/>
        <w:t xml:space="preserve">Rodina během dne dvakrát kontaktovala hlídku městské policie. </w:t>
      </w:r>
    </w:p>
    <w:p>
      <w:pPr/>
      <w:r>
        <w:rPr/>
        <w:t xml:space="preserve">syn poškozené ženy: “Městská policie nám poradila, že máme zavolat domovníkovi a nechat si vyměnit zámek na vchodových dveřích. Také nám doporučili, ať na noc jdeme přespat jinam a že budou dům do půlnoci hlídat”.</w:t>
      </w:r>
    </w:p>
    <w:p>
      <w:pPr/>
      <w:r>
        <w:rPr/>
        <w:t xml:space="preserve">Strážníci situaci konzultovali se státní policií. Případ nakonec prozatím vyhodnotili jako přestupek.</w:t>
      </w:r>
    </w:p>
    <w:p>
      <w:pPr/>
      <w:r>
        <w:rPr/>
        <w:t xml:space="preserve">Zlatuše Viačková, mluvčí PČR Karviná: “Ženě, která si myslí, že je ohrožena doporučujeme, aby bezprodleně kontaktovala policii”.</w:t>
      </w:r>
    </w:p>
    <w:p>
      <w:pPr/>
      <w:r>
        <w:rPr/>
        <w:t xml:space="preserve">Žena nám sdělila, že pomoc policie vyhledá, dříve než by se mohlo něco opravdu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95/zene-z-havirova-nekdo-vyhrozuje-likvid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2026-06-27T04:25:01+02:00</dcterms:created>
  <dcterms:modified xsi:type="dcterms:W3CDTF">2026-06-27T04:25:01+02:00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